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B8" w:rsidRPr="00080324" w:rsidRDefault="005D7EB8" w:rsidP="005D7EB8">
      <w:pPr>
        <w:rPr>
          <w:rFonts w:asciiTheme="minorEastAsia" w:hAnsiTheme="minorEastAsia"/>
          <w:b/>
          <w:sz w:val="22"/>
        </w:rPr>
      </w:pPr>
      <w:r w:rsidRPr="00080324">
        <w:rPr>
          <w:rFonts w:asciiTheme="minorEastAsia" w:hAnsiTheme="minorEastAsia" w:cs="Times New Roman"/>
          <w:b/>
          <w:noProof/>
          <w:color w:val="95B3D7" w:themeColor="accent1" w:themeTint="99"/>
          <w:sz w:val="36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5728970</wp:posOffset>
            </wp:positionH>
            <wp:positionV relativeFrom="paragraph">
              <wp:posOffset>-329565</wp:posOffset>
            </wp:positionV>
            <wp:extent cx="866775" cy="66675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324">
        <w:rPr>
          <w:rFonts w:asciiTheme="minorEastAsia" w:hAnsiTheme="minorEastAsia" w:cs="Times New Roman"/>
          <w:b/>
          <w:color w:val="95B3D7" w:themeColor="accent1" w:themeTint="99"/>
          <w:sz w:val="36"/>
          <w:szCs w:val="32"/>
        </w:rPr>
        <w:t>WPI Profile</w:t>
      </w:r>
      <w:r w:rsidRPr="00080324">
        <w:rPr>
          <w:rFonts w:asciiTheme="minorEastAsia" w:hAnsiTheme="minorEastAsia" w:cs="Times New Roman" w:hint="eastAsia"/>
          <w:b/>
          <w:sz w:val="36"/>
          <w:szCs w:val="32"/>
        </w:rPr>
        <w:t xml:space="preserve"> </w:t>
      </w:r>
      <w:r w:rsidRPr="00080324">
        <w:rPr>
          <w:rFonts w:asciiTheme="minorEastAsia" w:hAnsiTheme="minorEastAsia" w:hint="eastAsia"/>
          <w:b/>
          <w:sz w:val="22"/>
        </w:rPr>
        <w:t xml:space="preserve">내 마음 알아줘요 </w:t>
      </w:r>
      <w:r w:rsidRPr="00080324">
        <w:rPr>
          <w:rFonts w:asciiTheme="minorEastAsia" w:hAnsiTheme="minorEastAsia"/>
          <w:b/>
          <w:sz w:val="22"/>
        </w:rPr>
        <w:t xml:space="preserve">: </w:t>
      </w:r>
      <w:r w:rsidRPr="00080324">
        <w:rPr>
          <w:rFonts w:asciiTheme="minorEastAsia" w:hAnsiTheme="minorEastAsia" w:hint="eastAsia"/>
          <w:b/>
          <w:sz w:val="22"/>
        </w:rPr>
        <w:t>로맨티스트</w:t>
      </w:r>
    </w:p>
    <w:p w:rsidR="00E052E8" w:rsidRPr="00080324" w:rsidRDefault="0042733A" w:rsidP="005B4C56">
      <w:pPr>
        <w:rPr>
          <w:rFonts w:asciiTheme="minorEastAsia" w:hAnsiTheme="minorEastAsia" w:cs="Times New Roman"/>
          <w:sz w:val="32"/>
          <w:szCs w:val="32"/>
        </w:rPr>
      </w:pPr>
      <w:r w:rsidRPr="00080324">
        <w:rPr>
          <w:rFonts w:asciiTheme="minorEastAsia" w:hAnsiTheme="minorEastAsia" w:hint="eastAsia"/>
          <w:b/>
          <w:noProof/>
        </w:rPr>
        <w:drawing>
          <wp:inline distT="0" distB="0" distL="0" distR="0">
            <wp:extent cx="5731510" cy="1980322"/>
            <wp:effectExtent l="0" t="0" r="2540" b="0"/>
            <wp:docPr id="10" name="다이어그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F7A13" w:rsidRPr="00080324" w:rsidRDefault="006F7A13" w:rsidP="0046585E">
      <w:pPr>
        <w:spacing w:line="276" w:lineRule="auto"/>
        <w:jc w:val="both"/>
        <w:rPr>
          <w:rFonts w:asciiTheme="minorEastAsia" w:hAnsiTheme="minorEastAsia"/>
          <w:b/>
          <w:sz w:val="22"/>
          <w:szCs w:val="20"/>
        </w:rPr>
      </w:pPr>
      <w:r w:rsidRPr="00080324">
        <w:rPr>
          <w:rFonts w:asciiTheme="minorEastAsia" w:hAnsiTheme="minorEastAsia" w:hint="eastAsia"/>
          <w:b/>
          <w:sz w:val="22"/>
          <w:szCs w:val="20"/>
        </w:rPr>
        <w:t>감수성과 섬세함의 인간관계</w:t>
      </w:r>
    </w:p>
    <w:p w:rsidR="00EE16A2" w:rsidRPr="00080324" w:rsidRDefault="009301FA" w:rsidP="00EE16A2">
      <w:pPr>
        <w:pStyle w:val="af5"/>
        <w:spacing w:line="320" w:lineRule="exact"/>
        <w:rPr>
          <w:rFonts w:asciiTheme="minorEastAsia" w:hAnsiTheme="minorEastAsia" w:cs="나눔고딕"/>
        </w:rPr>
      </w:pPr>
      <w:r w:rsidRPr="00080324">
        <w:rPr>
          <w:rFonts w:asciiTheme="minorEastAsia" w:hAnsiTheme="minorEastAsia" w:hint="eastAsia"/>
        </w:rPr>
        <w:t>로맨티스트</w:t>
      </w:r>
      <w:r w:rsidR="00EE16A2" w:rsidRPr="00080324">
        <w:rPr>
          <w:rFonts w:asciiTheme="minorEastAsia" w:hAnsiTheme="minorEastAsia" w:hint="eastAsia"/>
        </w:rPr>
        <w:t>는</w:t>
      </w:r>
      <w:r w:rsidR="00EE16A2" w:rsidRPr="00080324">
        <w:rPr>
          <w:rFonts w:asciiTheme="minorEastAsia" w:hAnsiTheme="minorEastAsia" w:hint="eastAsia"/>
          <w:lang w:val="ko-KR"/>
        </w:rPr>
        <w:t xml:space="preserve"> 자신만의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세계에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대한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아름다움을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추구하는 사람입니다</w:t>
      </w:r>
      <w:r w:rsidR="00EE16A2" w:rsidRPr="00080324">
        <w:rPr>
          <w:rFonts w:asciiTheme="minorEastAsia" w:hAnsiTheme="minorEastAsia"/>
        </w:rPr>
        <w:t xml:space="preserve">. </w:t>
      </w:r>
      <w:r w:rsidR="00EE16A2" w:rsidRPr="00080324">
        <w:rPr>
          <w:rFonts w:asciiTheme="minorEastAsia" w:hAnsiTheme="minorEastAsia" w:hint="eastAsia"/>
          <w:lang w:val="ko-KR"/>
        </w:rPr>
        <w:t>감정적인 공감과 교감을 중시하기 때문에, 남들로부터 쉽게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상처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받으면서</w:t>
      </w:r>
      <w:r w:rsidR="00EE16A2" w:rsidRPr="00080324">
        <w:rPr>
          <w:rFonts w:asciiTheme="minorEastAsia" w:hAnsiTheme="minorEastAsia"/>
        </w:rPr>
        <w:t xml:space="preserve">, </w:t>
      </w:r>
      <w:r w:rsidR="00EE16A2" w:rsidRPr="00080324">
        <w:rPr>
          <w:rFonts w:asciiTheme="minorEastAsia" w:hAnsiTheme="minorEastAsia" w:hint="eastAsia"/>
          <w:lang w:val="ko-KR"/>
        </w:rPr>
        <w:t>또한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자신의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세계에 대한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강한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고집을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보입니다</w:t>
      </w:r>
      <w:r w:rsidR="00EE16A2" w:rsidRPr="00080324">
        <w:rPr>
          <w:rFonts w:asciiTheme="minorEastAsia" w:hAnsiTheme="minorEastAsia"/>
        </w:rPr>
        <w:t xml:space="preserve">. </w:t>
      </w:r>
      <w:r w:rsidR="00EE16A2" w:rsidRPr="00080324">
        <w:rPr>
          <w:rFonts w:asciiTheme="minorEastAsia" w:hAnsiTheme="minorEastAsia" w:hint="eastAsia"/>
          <w:lang w:val="ko-KR"/>
        </w:rPr>
        <w:t>누군가 자기 주위에 있는 사람이</w:t>
      </w:r>
      <w:r w:rsidR="00EE16A2" w:rsidRPr="00080324">
        <w:rPr>
          <w:rFonts w:asciiTheme="minorEastAsia" w:hAnsiTheme="minorEastAsia"/>
        </w:rPr>
        <w:t xml:space="preserve">, </w:t>
      </w:r>
      <w:r w:rsidR="00EE16A2" w:rsidRPr="00080324">
        <w:rPr>
          <w:rFonts w:asciiTheme="minorEastAsia" w:hAnsiTheme="minorEastAsia" w:hint="eastAsia"/>
          <w:lang w:val="ko-KR"/>
        </w:rPr>
        <w:t>정서적으로 안정적으로 당신을 수용한다는 느낌을 좋아합니다</w:t>
      </w:r>
      <w:r w:rsidR="00EE16A2" w:rsidRPr="00080324">
        <w:rPr>
          <w:rFonts w:asciiTheme="minorEastAsia" w:hAnsiTheme="minorEastAsia"/>
        </w:rPr>
        <w:t xml:space="preserve">. </w:t>
      </w:r>
      <w:r w:rsidR="00EE16A2" w:rsidRPr="00080324">
        <w:rPr>
          <w:rFonts w:asciiTheme="minorEastAsia" w:hAnsiTheme="minorEastAsia" w:hint="eastAsia"/>
          <w:lang w:val="ko-KR"/>
        </w:rPr>
        <w:t xml:space="preserve">마치 </w:t>
      </w:r>
      <w:r w:rsidR="00EE16A2" w:rsidRPr="00080324">
        <w:rPr>
          <w:rFonts w:asciiTheme="minorEastAsia" w:hAnsiTheme="minorEastAsia"/>
        </w:rPr>
        <w:t>10</w:t>
      </w:r>
      <w:r w:rsidR="00EE16A2" w:rsidRPr="00080324">
        <w:rPr>
          <w:rFonts w:asciiTheme="minorEastAsia" w:hAnsiTheme="minorEastAsia" w:hint="eastAsia"/>
          <w:lang w:val="ko-KR"/>
        </w:rPr>
        <w:t>대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사춘기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소녀의 감성과도 같은</w:t>
      </w:r>
      <w:r w:rsidR="00EE16A2" w:rsidRPr="00080324">
        <w:rPr>
          <w:rFonts w:asciiTheme="minorEastAsia" w:hAnsiTheme="minorEastAsia"/>
        </w:rPr>
        <w:t xml:space="preserve">, </w:t>
      </w:r>
      <w:r w:rsidR="00EE16A2" w:rsidRPr="00080324">
        <w:rPr>
          <w:rFonts w:asciiTheme="minorEastAsia" w:hAnsiTheme="minorEastAsia" w:hint="eastAsia"/>
          <w:lang w:val="ko-KR"/>
        </w:rPr>
        <w:t>세상에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대한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두려움과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기대</w:t>
      </w:r>
      <w:r w:rsidR="00EE16A2" w:rsidRPr="00080324">
        <w:rPr>
          <w:rFonts w:asciiTheme="minorEastAsia" w:hAnsiTheme="minorEastAsia"/>
        </w:rPr>
        <w:t xml:space="preserve">, </w:t>
      </w:r>
      <w:r w:rsidR="00EE16A2" w:rsidRPr="00080324">
        <w:rPr>
          <w:rFonts w:asciiTheme="minorEastAsia" w:hAnsiTheme="minorEastAsia" w:hint="eastAsia"/>
          <w:lang w:val="ko-KR"/>
        </w:rPr>
        <w:t>걱정이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있습니다</w:t>
      </w:r>
      <w:r w:rsidR="00EE16A2" w:rsidRPr="00080324">
        <w:rPr>
          <w:rFonts w:asciiTheme="minorEastAsia" w:hAnsiTheme="minorEastAsia"/>
        </w:rPr>
        <w:t xml:space="preserve">. </w:t>
      </w:r>
      <w:r w:rsidR="00EE16A2" w:rsidRPr="00080324">
        <w:rPr>
          <w:rFonts w:asciiTheme="minorEastAsia" w:hAnsiTheme="minorEastAsia" w:hint="eastAsia"/>
          <w:lang w:val="ko-KR"/>
        </w:rPr>
        <w:t>이런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성향은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세상에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대한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경험의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부족이나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미숙함</w:t>
      </w:r>
      <w:r w:rsidR="00EE16A2" w:rsidRPr="00080324">
        <w:rPr>
          <w:rFonts w:asciiTheme="minorEastAsia" w:hAnsiTheme="minorEastAsia"/>
        </w:rPr>
        <w:t xml:space="preserve">, </w:t>
      </w:r>
      <w:r w:rsidR="00EE16A2" w:rsidRPr="00080324">
        <w:rPr>
          <w:rFonts w:asciiTheme="minorEastAsia" w:hAnsiTheme="minorEastAsia" w:hint="eastAsia"/>
          <w:lang w:val="ko-KR"/>
        </w:rPr>
        <w:t>민감함으로 보이기도 하고</w:t>
      </w:r>
      <w:r w:rsidR="00EE16A2" w:rsidRPr="00080324">
        <w:rPr>
          <w:rFonts w:asciiTheme="minorEastAsia" w:hAnsiTheme="minorEastAsia"/>
        </w:rPr>
        <w:t xml:space="preserve">, </w:t>
      </w:r>
      <w:r w:rsidR="00EE16A2" w:rsidRPr="00080324">
        <w:rPr>
          <w:rFonts w:asciiTheme="minorEastAsia" w:hAnsiTheme="minorEastAsia" w:hint="eastAsia"/>
          <w:lang w:val="ko-KR"/>
        </w:rPr>
        <w:t>정서적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긴장이 느껴지게도 하지만</w:t>
      </w:r>
      <w:r w:rsidR="00EE16A2" w:rsidRPr="00080324">
        <w:rPr>
          <w:rFonts w:asciiTheme="minorEastAsia" w:hAnsiTheme="minorEastAsia"/>
        </w:rPr>
        <w:t xml:space="preserve">, </w:t>
      </w:r>
      <w:r w:rsidR="00EE16A2" w:rsidRPr="00080324">
        <w:rPr>
          <w:rFonts w:asciiTheme="minorEastAsia" w:hAnsiTheme="minorEastAsia" w:hint="eastAsia"/>
          <w:lang w:val="ko-KR"/>
        </w:rPr>
        <w:t>한편</w:t>
      </w:r>
      <w:r w:rsidRPr="00080324">
        <w:rPr>
          <w:rFonts w:asciiTheme="minorEastAsia" w:hAnsiTheme="minorEastAsia" w:hint="eastAsia"/>
          <w:lang w:val="ko-KR"/>
        </w:rPr>
        <w:t xml:space="preserve"> 로맨티스트</w:t>
      </w:r>
      <w:r w:rsidR="00EE16A2" w:rsidRPr="00080324">
        <w:rPr>
          <w:rFonts w:asciiTheme="minorEastAsia" w:hAnsiTheme="minorEastAsia" w:hint="eastAsia"/>
          <w:lang w:val="ko-KR"/>
        </w:rPr>
        <w:t>는 남들이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가지지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못하는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꿈을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꿀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줄 알고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예술적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감수성도</w:t>
      </w:r>
      <w:r w:rsidR="00EE16A2" w:rsidRPr="00080324">
        <w:rPr>
          <w:rFonts w:asciiTheme="minorEastAsia" w:hAnsiTheme="minorEastAsia"/>
        </w:rPr>
        <w:t xml:space="preserve"> </w:t>
      </w:r>
      <w:r w:rsidR="00EE16A2" w:rsidRPr="00080324">
        <w:rPr>
          <w:rFonts w:asciiTheme="minorEastAsia" w:hAnsiTheme="minorEastAsia" w:hint="eastAsia"/>
          <w:lang w:val="ko-KR"/>
        </w:rPr>
        <w:t>높은 편입니다.</w:t>
      </w:r>
    </w:p>
    <w:p w:rsidR="006F7A13" w:rsidRPr="00080324" w:rsidRDefault="006F7A13" w:rsidP="00FC2DA8">
      <w:pPr>
        <w:jc w:val="both"/>
        <w:rPr>
          <w:rFonts w:asciiTheme="minorEastAsia" w:hAnsiTheme="minorEastAsia" w:cs="Times New Roman"/>
          <w:sz w:val="10"/>
          <w:szCs w:val="20"/>
        </w:rPr>
      </w:pPr>
    </w:p>
    <w:p w:rsidR="00EE16A2" w:rsidRPr="00080324" w:rsidRDefault="00EE16A2" w:rsidP="00EE16A2">
      <w:pPr>
        <w:rPr>
          <w:rFonts w:asciiTheme="minorEastAsia" w:hAnsiTheme="minorEastAsia"/>
          <w:sz w:val="20"/>
          <w:szCs w:val="20"/>
        </w:rPr>
      </w:pPr>
      <w:r w:rsidRPr="00080324">
        <w:rPr>
          <w:rFonts w:asciiTheme="minorEastAsia" w:hAnsiTheme="minorEastAsia" w:hint="eastAsia"/>
          <w:sz w:val="20"/>
          <w:szCs w:val="20"/>
        </w:rPr>
        <w:t>상당히 감성적인 경향이 있으며,</w:t>
      </w:r>
      <w:r w:rsidRPr="00080324">
        <w:rPr>
          <w:rFonts w:asciiTheme="minorEastAsia" w:hAnsiTheme="minor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생각도 많고 걱정도 많습니다. 순진하고</w:t>
      </w:r>
      <w:r w:rsidRPr="00080324">
        <w:rPr>
          <w:rFonts w:asciiTheme="minorEastAsia" w:hAnsiTheme="minor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순수한 느낌을 주며,</w:t>
      </w:r>
      <w:r w:rsidRPr="00080324">
        <w:rPr>
          <w:rFonts w:asciiTheme="minorEastAsia" w:hAnsiTheme="minor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본인은 세상에 대한 두려움과 기대</w:t>
      </w:r>
      <w:r w:rsidR="009301FA" w:rsidRPr="00080324">
        <w:rPr>
          <w:rFonts w:asciiTheme="minorEastAsia" w:hAnsiTheme="minorEastAsia" w:hint="eastAsia"/>
          <w:sz w:val="20"/>
          <w:szCs w:val="20"/>
        </w:rPr>
        <w:t>,</w:t>
      </w:r>
      <w:r w:rsidRPr="00080324">
        <w:rPr>
          <w:rFonts w:asciiTheme="minorEastAsia" w:hAnsiTheme="minorEastAsia" w:hint="eastAsia"/>
          <w:sz w:val="20"/>
          <w:szCs w:val="20"/>
        </w:rPr>
        <w:t xml:space="preserve"> 걱정이 많습니다. 이런 부분이 소녀</w:t>
      </w:r>
      <w:r w:rsidR="009301FA" w:rsidRPr="00080324">
        <w:rPr>
          <w:rFonts w:asciiTheme="minorEastAsia" w:hAnsiTheme="minorEastAsia" w:hint="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같은 느낌으로 작용해 이성적인 매력을 주기도 합니다. 그러나 감성적이고 소심하다</w:t>
      </w:r>
      <w:r w:rsidR="009301FA" w:rsidRPr="00080324">
        <w:rPr>
          <w:rFonts w:asciiTheme="minorEastAsia" w:hAnsiTheme="minorEastAsia" w:hint="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보니, 정서적 긴장 상태에 있기 쉽습니다. 본인은 자신의 경험이 부족하고 숙련되지 않은 것에 대해 지나치게 의식하기도 합니다. 타인을 의식하는 본인도 사실 불편한 감정을 가지고 있습니다.</w:t>
      </w:r>
      <w:r w:rsidRPr="00080324">
        <w:rPr>
          <w:rFonts w:asciiTheme="minorEastAsia" w:hAnsiTheme="minor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사실 의식을 하고 싶지 않아도 의식이 되기 때문에 힘들어하며 다른 사람들의 반응에 의존하는 성향을 보입니다.</w:t>
      </w:r>
    </w:p>
    <w:p w:rsidR="009301FA" w:rsidRPr="00080324" w:rsidRDefault="009301FA" w:rsidP="00EE16A2">
      <w:pPr>
        <w:rPr>
          <w:rFonts w:asciiTheme="minorEastAsia" w:hAnsiTheme="minorEastAsia" w:cs="Times New Roman"/>
          <w:sz w:val="8"/>
          <w:szCs w:val="20"/>
        </w:rPr>
      </w:pPr>
    </w:p>
    <w:p w:rsidR="00001949" w:rsidRPr="00080324" w:rsidRDefault="00001949" w:rsidP="00FC2DA8">
      <w:pPr>
        <w:jc w:val="both"/>
        <w:rPr>
          <w:rFonts w:asciiTheme="minorEastAsia" w:hAnsiTheme="minorEastAsia" w:cs="굴림"/>
          <w:b/>
          <w:sz w:val="22"/>
        </w:rPr>
      </w:pPr>
      <w:r w:rsidRPr="00080324">
        <w:rPr>
          <w:rFonts w:asciiTheme="minorEastAsia" w:hAnsiTheme="minorEastAsia" w:cs="굴림" w:hint="eastAsia"/>
          <w:b/>
          <w:sz w:val="22"/>
        </w:rPr>
        <w:t>로맨티스트는</w:t>
      </w:r>
      <w:r w:rsidRPr="00080324">
        <w:rPr>
          <w:rFonts w:asciiTheme="minorEastAsia" w:hAnsiTheme="minorEastAsia" w:cs="Times New Roman"/>
          <w:b/>
          <w:sz w:val="22"/>
        </w:rPr>
        <w:t xml:space="preserve"> </w:t>
      </w:r>
      <w:r w:rsidRPr="00080324">
        <w:rPr>
          <w:rFonts w:asciiTheme="minorEastAsia" w:hAnsiTheme="minorEastAsia" w:cs="굴림" w:hint="eastAsia"/>
          <w:b/>
          <w:sz w:val="22"/>
        </w:rPr>
        <w:t>남자와</w:t>
      </w:r>
      <w:r w:rsidRPr="00080324">
        <w:rPr>
          <w:rFonts w:asciiTheme="minorEastAsia" w:hAnsiTheme="minorEastAsia" w:cs="Times New Roman"/>
          <w:b/>
          <w:sz w:val="22"/>
        </w:rPr>
        <w:t xml:space="preserve"> </w:t>
      </w:r>
      <w:r w:rsidRPr="00080324">
        <w:rPr>
          <w:rFonts w:asciiTheme="minorEastAsia" w:hAnsiTheme="minorEastAsia" w:cs="굴림" w:hint="eastAsia"/>
          <w:b/>
          <w:sz w:val="22"/>
        </w:rPr>
        <w:t>여자의</w:t>
      </w:r>
      <w:r w:rsidRPr="00080324">
        <w:rPr>
          <w:rFonts w:asciiTheme="minorEastAsia" w:hAnsiTheme="minorEastAsia" w:cs="Times New Roman"/>
          <w:b/>
          <w:sz w:val="22"/>
        </w:rPr>
        <w:t xml:space="preserve"> </w:t>
      </w:r>
      <w:r w:rsidRPr="00080324">
        <w:rPr>
          <w:rFonts w:asciiTheme="minorEastAsia" w:hAnsiTheme="minorEastAsia" w:cs="굴림" w:hint="eastAsia"/>
          <w:b/>
          <w:sz w:val="22"/>
        </w:rPr>
        <w:t>경우</w:t>
      </w:r>
      <w:r w:rsidRPr="00080324">
        <w:rPr>
          <w:rFonts w:asciiTheme="minorEastAsia" w:hAnsiTheme="minorEastAsia" w:cs="Times New Roman"/>
          <w:b/>
          <w:sz w:val="22"/>
        </w:rPr>
        <w:t xml:space="preserve"> </w:t>
      </w:r>
      <w:r w:rsidRPr="00080324">
        <w:rPr>
          <w:rFonts w:asciiTheme="minorEastAsia" w:hAnsiTheme="minorEastAsia" w:cs="굴림" w:hint="eastAsia"/>
          <w:b/>
          <w:sz w:val="22"/>
        </w:rPr>
        <w:t>조금</w:t>
      </w:r>
      <w:r w:rsidRPr="00080324">
        <w:rPr>
          <w:rFonts w:asciiTheme="minorEastAsia" w:hAnsiTheme="minorEastAsia" w:cs="Times New Roman"/>
          <w:b/>
          <w:sz w:val="22"/>
        </w:rPr>
        <w:t xml:space="preserve"> </w:t>
      </w:r>
      <w:r w:rsidRPr="00080324">
        <w:rPr>
          <w:rFonts w:asciiTheme="minorEastAsia" w:hAnsiTheme="minorEastAsia" w:cs="굴림" w:hint="eastAsia"/>
          <w:b/>
          <w:sz w:val="22"/>
        </w:rPr>
        <w:t>다른</w:t>
      </w:r>
      <w:r w:rsidRPr="00080324">
        <w:rPr>
          <w:rFonts w:asciiTheme="minorEastAsia" w:hAnsiTheme="minorEastAsia" w:cs="Times New Roman"/>
          <w:b/>
          <w:sz w:val="22"/>
        </w:rPr>
        <w:t xml:space="preserve"> </w:t>
      </w:r>
      <w:r w:rsidRPr="00080324">
        <w:rPr>
          <w:rFonts w:asciiTheme="minorEastAsia" w:hAnsiTheme="minorEastAsia" w:cs="굴림" w:hint="eastAsia"/>
          <w:b/>
          <w:sz w:val="22"/>
        </w:rPr>
        <w:t>모</w:t>
      </w:r>
      <w:r w:rsidR="006111E3" w:rsidRPr="00080324">
        <w:rPr>
          <w:rFonts w:asciiTheme="minorEastAsia" w:hAnsiTheme="minorEastAsia" w:cs="굴림" w:hint="eastAsia"/>
          <w:b/>
          <w:sz w:val="22"/>
        </w:rPr>
        <w:t xml:space="preserve">습을 </w:t>
      </w:r>
      <w:r w:rsidR="009301FA" w:rsidRPr="00080324">
        <w:rPr>
          <w:rFonts w:asciiTheme="minorEastAsia" w:hAnsiTheme="minorEastAsia" w:cs="굴림" w:hint="eastAsia"/>
          <w:b/>
          <w:sz w:val="22"/>
        </w:rPr>
        <w:t>보입니다.</w:t>
      </w:r>
    </w:p>
    <w:p w:rsidR="00001949" w:rsidRPr="00080324" w:rsidRDefault="00001949" w:rsidP="00FC2DA8">
      <w:pPr>
        <w:pStyle w:val="s0"/>
        <w:jc w:val="both"/>
        <w:rPr>
          <w:rFonts w:asciiTheme="minorEastAsia" w:eastAsiaTheme="minorEastAsia" w:hAnsiTheme="minorEastAsia"/>
          <w:spacing w:val="-8"/>
          <w:sz w:val="20"/>
        </w:rPr>
      </w:pPr>
      <w:r w:rsidRPr="00080324">
        <w:rPr>
          <w:rFonts w:asciiTheme="minorEastAsia" w:eastAsiaTheme="minorEastAsia" w:hAnsiTheme="minorEastAsia" w:hint="eastAsia"/>
          <w:noProof/>
          <w:spacing w:val="-8"/>
          <w:sz w:val="20"/>
        </w:rPr>
        <w:drawing>
          <wp:inline distT="0" distB="0" distL="0" distR="0">
            <wp:extent cx="6067425" cy="2524125"/>
            <wp:effectExtent l="0" t="0" r="9525" b="28575"/>
            <wp:docPr id="11" name="다이어그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111E3" w:rsidRPr="00080324" w:rsidRDefault="00687059" w:rsidP="00713EAA">
      <w:pPr>
        <w:spacing w:after="200" w:line="276" w:lineRule="auto"/>
        <w:jc w:val="both"/>
        <w:rPr>
          <w:rFonts w:asciiTheme="minorEastAsia" w:hAnsiTheme="minorEastAsia" w:cs="Times New Roman"/>
          <w:color w:val="000000"/>
          <w:spacing w:val="-8"/>
          <w:sz w:val="20"/>
          <w:szCs w:val="20"/>
        </w:rPr>
      </w:pPr>
      <w:r w:rsidRPr="00080324">
        <w:rPr>
          <w:rFonts w:asciiTheme="minorEastAsia" w:hAnsiTheme="minorEastAsia"/>
          <w:spacing w:val="-8"/>
          <w:sz w:val="20"/>
        </w:rPr>
        <w:br w:type="page"/>
      </w:r>
      <w:r w:rsidR="006111E3" w:rsidRPr="00080324">
        <w:rPr>
          <w:rFonts w:asciiTheme="minorEastAsia" w:hAnsiTheme="minorEastAsia" w:hint="eastAsia"/>
          <w:b/>
          <w:spacing w:val="-8"/>
          <w:sz w:val="22"/>
          <w:szCs w:val="20"/>
        </w:rPr>
        <w:lastRenderedPageBreak/>
        <w:t>사춘기 소녀 같은 모습</w:t>
      </w:r>
    </w:p>
    <w:p w:rsidR="005B4C56" w:rsidRPr="00080324" w:rsidRDefault="001851C0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20"/>
        </w:rPr>
      </w:pPr>
      <w:r w:rsidRPr="00080324">
        <w:rPr>
          <w:rFonts w:asciiTheme="minorEastAsia" w:eastAsiaTheme="minorEastAsia" w:hAnsiTheme="minorEastAsia" w:hint="eastAsia"/>
          <w:spacing w:val="-8"/>
          <w:sz w:val="20"/>
        </w:rPr>
        <w:t xml:space="preserve">로맨티스트는 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언제나 소녀 같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습니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 xml:space="preserve">다. </w:t>
      </w:r>
      <w:r w:rsidRPr="00080324">
        <w:rPr>
          <w:rFonts w:asciiTheme="minorEastAsia" w:eastAsiaTheme="minorEastAsia" w:hAnsiTheme="minorEastAsia"/>
          <w:spacing w:val="-8"/>
          <w:sz w:val="20"/>
        </w:rPr>
        <w:t>민감하고 불안정한 정서</w:t>
      </w:r>
      <w:r w:rsidRPr="00080324">
        <w:rPr>
          <w:rFonts w:asciiTheme="minorEastAsia" w:eastAsiaTheme="minorEastAsia" w:hAnsiTheme="minorEastAsia" w:hint="eastAsia"/>
          <w:spacing w:val="-8"/>
          <w:sz w:val="20"/>
        </w:rPr>
        <w:t>를 가진 소녀의 모습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입니</w:t>
      </w:r>
      <w:r w:rsidRPr="00080324">
        <w:rPr>
          <w:rFonts w:asciiTheme="minorEastAsia" w:eastAsiaTheme="minorEastAsia" w:hAnsiTheme="minorEastAsia" w:hint="eastAsia"/>
          <w:spacing w:val="-8"/>
          <w:sz w:val="20"/>
        </w:rPr>
        <w:t>다.</w:t>
      </w:r>
    </w:p>
    <w:p w:rsidR="001851C0" w:rsidRPr="00080324" w:rsidRDefault="001851C0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14"/>
        </w:rPr>
      </w:pPr>
    </w:p>
    <w:p w:rsidR="005B4C56" w:rsidRPr="00080324" w:rsidRDefault="001851C0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20"/>
        </w:rPr>
      </w:pPr>
      <w:r w:rsidRPr="00080324">
        <w:rPr>
          <w:rFonts w:asciiTheme="minorEastAsia" w:eastAsiaTheme="minorEastAsia" w:hAnsiTheme="minorEastAsia" w:hint="eastAsia"/>
          <w:spacing w:val="-8"/>
          <w:sz w:val="20"/>
        </w:rPr>
        <w:t xml:space="preserve">로맨티스트는 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자신의 감정이 가장 중요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합니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다. 그래서 타인에게 감정을 발산하고 그 감정을 공유하면서 자신의 존재감을 획득하려고 노력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합니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다. 세심하고 겸손하지만 의외로 비사교적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입니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다. 가슴 속에서만 다양한 색깔의 감정들이 끓어오를 뿐</w:t>
      </w:r>
      <w:r w:rsidR="009D2A70" w:rsidRPr="00080324">
        <w:rPr>
          <w:rFonts w:asciiTheme="minorEastAsia" w:eastAsiaTheme="minorEastAsia" w:hAnsiTheme="minorEastAsia" w:hint="eastAsia"/>
          <w:spacing w:val="-8"/>
          <w:sz w:val="20"/>
        </w:rPr>
        <w:t>,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 xml:space="preserve"> 그 감정을 바깥으로 표현하는 데 서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툽니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 xml:space="preserve">다. </w:t>
      </w:r>
      <w:r w:rsidR="00316797" w:rsidRPr="00080324">
        <w:rPr>
          <w:rFonts w:asciiTheme="minorEastAsia" w:eastAsiaTheme="minorEastAsia" w:hAnsiTheme="minorEastAsia" w:hint="eastAsia"/>
          <w:spacing w:val="-8"/>
          <w:sz w:val="20"/>
        </w:rPr>
        <w:t>그래서 자신의 감정을 고려해주지 않는 사람에게 야속함을 느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낍니</w:t>
      </w:r>
      <w:r w:rsidR="00316797" w:rsidRPr="00080324">
        <w:rPr>
          <w:rFonts w:asciiTheme="minorEastAsia" w:eastAsiaTheme="minorEastAsia" w:hAnsiTheme="minorEastAsia" w:hint="eastAsia"/>
          <w:spacing w:val="-8"/>
          <w:sz w:val="20"/>
        </w:rPr>
        <w:t>다.</w:t>
      </w:r>
      <w:r w:rsidR="00516388" w:rsidRPr="00080324">
        <w:rPr>
          <w:rFonts w:asciiTheme="minorEastAsia" w:eastAsiaTheme="minorEastAsia" w:hAnsiTheme="minorEastAsia" w:hint="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hint="eastAsia"/>
          <w:spacing w:val="-8"/>
          <w:sz w:val="20"/>
        </w:rPr>
        <w:t>로맨티스트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는 항상 완벽을 추구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합니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 xml:space="preserve">다. </w:t>
      </w:r>
      <w:r w:rsidRPr="00080324">
        <w:rPr>
          <w:rFonts w:asciiTheme="minorEastAsia" w:eastAsiaTheme="minorEastAsia" w:hAnsiTheme="minorEastAsia"/>
          <w:spacing w:val="-8"/>
          <w:sz w:val="20"/>
        </w:rPr>
        <w:t>예술적인 감각이 뛰어나</w:t>
      </w:r>
      <w:r w:rsidRPr="00080324">
        <w:rPr>
          <w:rFonts w:asciiTheme="minorEastAsia" w:eastAsiaTheme="minorEastAsia" w:hAnsiTheme="minorEastAsia" w:hint="eastAsia"/>
          <w:spacing w:val="-8"/>
          <w:sz w:val="20"/>
        </w:rPr>
        <w:t>고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아름다움이나 명성, 경제적 부를 성취하기 위해 아낌없이 노력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합니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다. 바람에 흔들리는 코스모스처럼 감성적이지만 일을 시작하면 완벽을 추구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합니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다. 본인의 마음에 들지 않은 작업은 옆에서 아무리 칭찬을 늘어놓아도 용납하지 않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습니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 xml:space="preserve">다. </w:t>
      </w:r>
    </w:p>
    <w:p w:rsidR="005B4C56" w:rsidRPr="00080324" w:rsidRDefault="001851C0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20"/>
        </w:rPr>
      </w:pPr>
      <w:r w:rsidRPr="00080324">
        <w:rPr>
          <w:rFonts w:asciiTheme="minorEastAsia" w:eastAsiaTheme="minorEastAsia" w:hAnsiTheme="minorEastAsia" w:hint="eastAsia"/>
          <w:spacing w:val="-8"/>
          <w:sz w:val="20"/>
        </w:rPr>
        <w:t>로맨티스트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가 가장 힘들어하는 상황은 대중과 만날 때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입니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 xml:space="preserve">다. 하지만 거기서 들어오는 응분의 대가를 버리고 싶지 않기에 꼬박꼬박 </w:t>
      </w:r>
      <w:r w:rsidRPr="00080324">
        <w:rPr>
          <w:rFonts w:asciiTheme="minorEastAsia" w:eastAsiaTheme="minorEastAsia" w:hAnsiTheme="minorEastAsia" w:hint="eastAsia"/>
          <w:spacing w:val="-8"/>
          <w:sz w:val="20"/>
        </w:rPr>
        <w:t xml:space="preserve">활동을 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합니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>다. 대중에게 인정받을 때, 스스로 자신의 가치가 높아진다고 생각</w:t>
      </w:r>
      <w:r w:rsidR="00AB0CC2" w:rsidRPr="00080324">
        <w:rPr>
          <w:rFonts w:asciiTheme="minorEastAsia" w:eastAsiaTheme="minorEastAsia" w:hAnsiTheme="minorEastAsia" w:hint="eastAsia"/>
          <w:spacing w:val="-8"/>
          <w:sz w:val="20"/>
        </w:rPr>
        <w:t>합니</w:t>
      </w:r>
      <w:r w:rsidR="005B4C56" w:rsidRPr="00080324">
        <w:rPr>
          <w:rFonts w:asciiTheme="minorEastAsia" w:eastAsiaTheme="minorEastAsia" w:hAnsiTheme="minorEastAsia"/>
          <w:spacing w:val="-8"/>
          <w:sz w:val="20"/>
        </w:rPr>
        <w:t xml:space="preserve">다. </w:t>
      </w:r>
    </w:p>
    <w:p w:rsidR="00725BEF" w:rsidRPr="00080324" w:rsidRDefault="00725BEF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14"/>
        </w:rPr>
      </w:pPr>
    </w:p>
    <w:p w:rsidR="006111E3" w:rsidRPr="00080324" w:rsidRDefault="006111E3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b/>
          <w:spacing w:val="-8"/>
          <w:sz w:val="22"/>
        </w:rPr>
      </w:pP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정해진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목표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밀어붙이기</w:t>
      </w:r>
    </w:p>
    <w:p w:rsidR="006111E3" w:rsidRPr="00080324" w:rsidRDefault="006111E3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20"/>
        </w:rPr>
      </w:pP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추진력이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있고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고집이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센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남성의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느낌을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줍니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만약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="00F64A9C" w:rsidRPr="00080324">
        <w:rPr>
          <w:rFonts w:asciiTheme="minorEastAsia" w:eastAsiaTheme="minorEastAsia" w:hAnsiTheme="minorEastAsia" w:hint="eastAsia"/>
          <w:spacing w:val="-8"/>
          <w:sz w:val="20"/>
        </w:rPr>
        <w:t xml:space="preserve">로맨티스트가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부하라면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시키는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일을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하고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성실하다는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이야기를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들을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있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습니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때문에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="00F64A9C" w:rsidRPr="00080324">
        <w:rPr>
          <w:rFonts w:asciiTheme="minorEastAsia" w:eastAsiaTheme="minorEastAsia" w:hAnsiTheme="minorEastAsia" w:cs="바탕" w:hint="eastAsia"/>
          <w:spacing w:val="-8"/>
          <w:sz w:val="20"/>
        </w:rPr>
        <w:t>유능하다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느낌을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있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습니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윗사람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입장에서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이런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사람은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괜찮은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사람이라고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생각</w:t>
      </w:r>
      <w:r w:rsidR="00C573DE" w:rsidRPr="00080324">
        <w:rPr>
          <w:rFonts w:asciiTheme="minorEastAsia" w:eastAsiaTheme="minorEastAsia" w:hAnsiTheme="minorEastAsia" w:cs="바탕" w:hint="eastAsia"/>
          <w:spacing w:val="-8"/>
          <w:sz w:val="20"/>
        </w:rPr>
        <w:t>됩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하지만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규범이나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틀이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있는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일은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맡겨도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되지만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창의적이거나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모호한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일을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시키면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힘들어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합니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개인주의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성향도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있지만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성과나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결과중심적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사고를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보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입니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자기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확신이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강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합니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다른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사람이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설득하기</w:t>
      </w:r>
      <w:r w:rsidR="00C573DE" w:rsidRPr="00080324">
        <w:rPr>
          <w:rFonts w:asciiTheme="minorEastAsia" w:eastAsiaTheme="minorEastAsia" w:hAnsiTheme="minorEastAsia" w:cs="바탕" w:hint="eastAsia"/>
          <w:spacing w:val="-8"/>
          <w:sz w:val="20"/>
        </w:rPr>
        <w:t>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쉽지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않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습니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>. ‘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너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해봤어</w:t>
      </w:r>
      <w:r w:rsidRPr="00080324">
        <w:rPr>
          <w:rFonts w:asciiTheme="minorEastAsia" w:eastAsiaTheme="minorEastAsia" w:hAnsiTheme="minorEastAsia"/>
          <w:spacing w:val="-8"/>
          <w:sz w:val="20"/>
        </w:rPr>
        <w:t>?’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라는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이야기를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합니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</w:p>
    <w:p w:rsidR="00725BEF" w:rsidRPr="00080324" w:rsidRDefault="00725BEF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14"/>
        </w:rPr>
      </w:pPr>
    </w:p>
    <w:p w:rsidR="006111E3" w:rsidRPr="00080324" w:rsidRDefault="006111E3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b/>
          <w:spacing w:val="-8"/>
          <w:sz w:val="22"/>
        </w:rPr>
      </w:pP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성과주의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,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일과의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연애</w:t>
      </w:r>
    </w:p>
    <w:p w:rsidR="00EE16A2" w:rsidRPr="00080324" w:rsidRDefault="00EE16A2" w:rsidP="00EE16A2">
      <w:pPr>
        <w:rPr>
          <w:rFonts w:asciiTheme="minorEastAsia" w:hAnsiTheme="minorEastAsia"/>
          <w:sz w:val="20"/>
          <w:szCs w:val="20"/>
        </w:rPr>
      </w:pPr>
      <w:r w:rsidRPr="00080324">
        <w:rPr>
          <w:rFonts w:asciiTheme="minorEastAsia" w:hAnsiTheme="minorEastAsia" w:hint="eastAsia"/>
          <w:sz w:val="20"/>
          <w:szCs w:val="20"/>
        </w:rPr>
        <w:t xml:space="preserve">로맨티스트에게서 성과주의의 모습이 가장 잘 드러나는 상황은 돈 놓고 돈 먹는 비즈니스를 하는 경우입니다. 로맨티스트와 성과주의 모두 </w:t>
      </w:r>
      <w:r w:rsidR="00C573DE" w:rsidRPr="00080324">
        <w:rPr>
          <w:rFonts w:asciiTheme="minorEastAsia" w:hAnsiTheme="minorEastAsia" w:hint="eastAsia"/>
          <w:sz w:val="20"/>
          <w:szCs w:val="20"/>
        </w:rPr>
        <w:t>외골</w:t>
      </w:r>
      <w:r w:rsidRPr="00080324">
        <w:rPr>
          <w:rFonts w:asciiTheme="minorEastAsia" w:hAnsiTheme="minorEastAsia" w:hint="eastAsia"/>
          <w:sz w:val="20"/>
          <w:szCs w:val="20"/>
        </w:rPr>
        <w:t>수적인 성향이 뚜렷하기 때문에,</w:t>
      </w:r>
      <w:r w:rsidRPr="00080324">
        <w:rPr>
          <w:rFonts w:asciiTheme="minorEastAsia" w:hAnsiTheme="minor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때로, 이것을 고집스럽다</w:t>
      </w:r>
      <w:r w:rsidR="00C573DE" w:rsidRPr="00080324">
        <w:rPr>
          <w:rFonts w:asciiTheme="minorEastAsia" w:hAnsiTheme="minorEastAsia" w:hint="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>라고 표현하기도 합니다. 로맨티스트는 ‘자기 자신’을 사랑하고 관심이 꽂혀 있지만, 성과주의로 변한 로맨티스트는 일에 꽂혀</w:t>
      </w:r>
      <w:r w:rsidR="00C573DE" w:rsidRPr="00080324">
        <w:rPr>
          <w:rFonts w:asciiTheme="minorEastAsia" w:hAnsiTheme="minorEastAsia" w:hint="eastAsia"/>
          <w:sz w:val="20"/>
          <w:szCs w:val="20"/>
        </w:rPr>
        <w:t xml:space="preserve"> </w:t>
      </w:r>
      <w:r w:rsidRPr="00080324">
        <w:rPr>
          <w:rFonts w:asciiTheme="minorEastAsia" w:hAnsiTheme="minorEastAsia" w:hint="eastAsia"/>
          <w:sz w:val="20"/>
          <w:szCs w:val="20"/>
        </w:rPr>
        <w:t xml:space="preserve">있게 됩니다. </w:t>
      </w:r>
    </w:p>
    <w:p w:rsidR="00EE16A2" w:rsidRPr="00080324" w:rsidRDefault="00BE2014" w:rsidP="00EE16A2">
      <w:pPr>
        <w:rPr>
          <w:rFonts w:asciiTheme="minorEastAsia" w:hAnsiTheme="minorEastAsia"/>
          <w:sz w:val="20"/>
          <w:szCs w:val="20"/>
        </w:rPr>
      </w:pPr>
      <w:r w:rsidRPr="00080324">
        <w:rPr>
          <w:rFonts w:asciiTheme="minorEastAsia" w:hAnsiTheme="minorEastAsia" w:hint="eastAsia"/>
          <w:sz w:val="20"/>
          <w:szCs w:val="20"/>
        </w:rPr>
        <w:t xml:space="preserve">직장 </w:t>
      </w:r>
      <w:r w:rsidR="00EE16A2" w:rsidRPr="00080324">
        <w:rPr>
          <w:rFonts w:asciiTheme="minorEastAsia" w:hAnsiTheme="minorEastAsia" w:hint="eastAsia"/>
          <w:sz w:val="20"/>
          <w:szCs w:val="20"/>
        </w:rPr>
        <w:t xml:space="preserve">상사가 </w:t>
      </w:r>
      <w:r w:rsidRPr="00080324">
        <w:rPr>
          <w:rFonts w:asciiTheme="minorEastAsia" w:hAnsiTheme="minorEastAsia" w:hint="eastAsia"/>
          <w:sz w:val="20"/>
          <w:szCs w:val="20"/>
        </w:rPr>
        <w:t xml:space="preserve">성과주의 성향을 </w:t>
      </w:r>
      <w:r w:rsidR="00EE16A2" w:rsidRPr="00080324">
        <w:rPr>
          <w:rFonts w:asciiTheme="minorEastAsia" w:hAnsiTheme="minorEastAsia" w:hint="eastAsia"/>
          <w:sz w:val="20"/>
          <w:szCs w:val="20"/>
        </w:rPr>
        <w:t>보인다면, 부하 직원의 입장에서</w:t>
      </w:r>
      <w:r w:rsidR="00582C09" w:rsidRPr="00080324">
        <w:rPr>
          <w:rFonts w:asciiTheme="minorEastAsia" w:hAnsiTheme="minorEastAsia" w:hint="eastAsia"/>
          <w:sz w:val="20"/>
          <w:szCs w:val="20"/>
        </w:rPr>
        <w:t>는</w:t>
      </w:r>
      <w:r w:rsidR="00EE16A2" w:rsidRPr="00080324">
        <w:rPr>
          <w:rFonts w:asciiTheme="minorEastAsia" w:hAnsiTheme="minorEastAsia" w:hint="eastAsia"/>
          <w:sz w:val="20"/>
          <w:szCs w:val="20"/>
        </w:rPr>
        <w:t xml:space="preserve"> 참 힘들 수 있습니다. 무엇보다, 그는 유연성이 없으며 </w:t>
      </w:r>
      <w:r w:rsidR="00582C09" w:rsidRPr="00080324">
        <w:rPr>
          <w:rFonts w:asciiTheme="minorEastAsia" w:hAnsiTheme="minorEastAsia" w:hint="eastAsia"/>
          <w:sz w:val="20"/>
          <w:szCs w:val="20"/>
        </w:rPr>
        <w:t>자기 자신이</w:t>
      </w:r>
      <w:r w:rsidR="00EE16A2" w:rsidRPr="00080324">
        <w:rPr>
          <w:rFonts w:asciiTheme="minorEastAsia" w:hAnsiTheme="minorEastAsia" w:hint="eastAsia"/>
          <w:sz w:val="20"/>
          <w:szCs w:val="20"/>
        </w:rPr>
        <w:t xml:space="preserve"> 옳다고 생각하는 모습을 보여주기 때문에</w:t>
      </w:r>
      <w:r w:rsidRPr="00080324">
        <w:rPr>
          <w:rFonts w:asciiTheme="minorEastAsia" w:hAnsiTheme="minorEastAsia" w:hint="eastAsia"/>
          <w:sz w:val="20"/>
          <w:szCs w:val="20"/>
        </w:rPr>
        <w:t>,</w:t>
      </w:r>
      <w:r w:rsidR="00EE16A2" w:rsidRPr="00080324">
        <w:rPr>
          <w:rFonts w:asciiTheme="minorEastAsia" w:hAnsiTheme="minorEastAsia" w:hint="eastAsia"/>
          <w:sz w:val="20"/>
          <w:szCs w:val="20"/>
        </w:rPr>
        <w:t xml:space="preserve"> 어떻게 해줘도 만족하지 않습니다. 단지, 이 사람이 시키는 것을 비슷하게만 수행하면 인정을 받을 수 있습니다. 이런 분들은 문제에 직면하게 되면 창의성이 있는 인재가 필요하다고 이야기를 하지만</w:t>
      </w:r>
      <w:r w:rsidRPr="00080324">
        <w:rPr>
          <w:rFonts w:asciiTheme="minorEastAsia" w:hAnsiTheme="minorEastAsia" w:hint="eastAsia"/>
          <w:sz w:val="20"/>
          <w:szCs w:val="20"/>
        </w:rPr>
        <w:t>,</w:t>
      </w:r>
      <w:r w:rsidR="00EE16A2" w:rsidRPr="00080324">
        <w:rPr>
          <w:rFonts w:asciiTheme="minorEastAsia" w:hAnsiTheme="minorEastAsia" w:hint="eastAsia"/>
          <w:sz w:val="20"/>
          <w:szCs w:val="20"/>
        </w:rPr>
        <w:t xml:space="preserve"> 정작 창의성이 있는 사람이 </w:t>
      </w:r>
      <w:r w:rsidRPr="00080324">
        <w:rPr>
          <w:rFonts w:asciiTheme="minorEastAsia" w:hAnsiTheme="minorEastAsia" w:hint="eastAsia"/>
          <w:sz w:val="20"/>
          <w:szCs w:val="20"/>
        </w:rPr>
        <w:t>나타나도</w:t>
      </w:r>
      <w:r w:rsidR="00EE16A2" w:rsidRPr="00080324">
        <w:rPr>
          <w:rFonts w:asciiTheme="minorEastAsia" w:hAnsiTheme="minorEastAsia" w:hint="eastAsia"/>
          <w:sz w:val="20"/>
          <w:szCs w:val="20"/>
        </w:rPr>
        <w:t xml:space="preserve"> 감정적으로 </w:t>
      </w:r>
      <w:r w:rsidRPr="00080324">
        <w:rPr>
          <w:rFonts w:asciiTheme="minorEastAsia" w:hAnsiTheme="minorEastAsia" w:hint="eastAsia"/>
          <w:sz w:val="20"/>
          <w:szCs w:val="20"/>
        </w:rPr>
        <w:t>그다지</w:t>
      </w:r>
      <w:r w:rsidR="00EE16A2" w:rsidRPr="00080324">
        <w:rPr>
          <w:rFonts w:asciiTheme="minorEastAsia" w:hAnsiTheme="minorEastAsia" w:hint="eastAsia"/>
          <w:sz w:val="20"/>
          <w:szCs w:val="20"/>
        </w:rPr>
        <w:t xml:space="preserve"> 선호하거나 공감하지 않는 경우가 많습니다. 왜냐하면, 관심의 초점이 자기 자신이나 일 그 자체이기 때문입니다. 단지, 창의성</w:t>
      </w:r>
      <w:bookmarkStart w:id="0" w:name="_GoBack"/>
      <w:r w:rsidR="00EE16A2" w:rsidRPr="00080324">
        <w:rPr>
          <w:rFonts w:asciiTheme="minorEastAsia" w:hAnsiTheme="minorEastAsia" w:hint="eastAsia"/>
          <w:sz w:val="20"/>
          <w:szCs w:val="20"/>
        </w:rPr>
        <w:t>이</w:t>
      </w:r>
      <w:bookmarkEnd w:id="0"/>
      <w:r w:rsidR="00EE16A2" w:rsidRPr="00080324">
        <w:rPr>
          <w:rFonts w:asciiTheme="minorEastAsia" w:hAnsiTheme="minorEastAsia" w:hint="eastAsia"/>
          <w:sz w:val="20"/>
          <w:szCs w:val="20"/>
        </w:rPr>
        <w:t xml:space="preserve"> 있는 사람이 좋은 결과를 낼 때에만 </w:t>
      </w:r>
      <w:r w:rsidRPr="00080324">
        <w:rPr>
          <w:rFonts w:asciiTheme="minorEastAsia" w:hAnsiTheme="minorEastAsia" w:hint="eastAsia"/>
          <w:sz w:val="20"/>
          <w:szCs w:val="20"/>
        </w:rPr>
        <w:t xml:space="preserve">그를 </w:t>
      </w:r>
      <w:r w:rsidR="00EE16A2" w:rsidRPr="00080324">
        <w:rPr>
          <w:rFonts w:asciiTheme="minorEastAsia" w:hAnsiTheme="minorEastAsia" w:hint="eastAsia"/>
          <w:sz w:val="20"/>
          <w:szCs w:val="20"/>
        </w:rPr>
        <w:t>수용하게 됩니다</w:t>
      </w:r>
      <w:r w:rsidRPr="00080324">
        <w:rPr>
          <w:rFonts w:asciiTheme="minorEastAsia" w:hAnsiTheme="minorEastAsia" w:hint="eastAsia"/>
          <w:sz w:val="20"/>
          <w:szCs w:val="20"/>
        </w:rPr>
        <w:t xml:space="preserve">. </w:t>
      </w:r>
    </w:p>
    <w:p w:rsidR="00516388" w:rsidRPr="00080324" w:rsidRDefault="00516388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spacing w:val="-8"/>
          <w:sz w:val="14"/>
        </w:rPr>
      </w:pPr>
    </w:p>
    <w:p w:rsidR="006111E3" w:rsidRPr="00080324" w:rsidRDefault="006111E3" w:rsidP="00713EAA">
      <w:pPr>
        <w:pStyle w:val="s0"/>
        <w:spacing w:line="276" w:lineRule="auto"/>
        <w:jc w:val="both"/>
        <w:rPr>
          <w:rFonts w:asciiTheme="minorEastAsia" w:eastAsiaTheme="minorEastAsia" w:hAnsiTheme="minorEastAsia"/>
          <w:b/>
          <w:spacing w:val="-8"/>
          <w:sz w:val="22"/>
        </w:rPr>
      </w:pP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분명한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추구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가치나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규범이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b/>
          <w:spacing w:val="-8"/>
          <w:sz w:val="22"/>
        </w:rPr>
        <w:t>필요</w:t>
      </w:r>
      <w:r w:rsidRPr="00080324">
        <w:rPr>
          <w:rFonts w:asciiTheme="minorEastAsia" w:eastAsiaTheme="minorEastAsia" w:hAnsiTheme="minorEastAsia"/>
          <w:b/>
          <w:spacing w:val="-8"/>
          <w:sz w:val="22"/>
        </w:rPr>
        <w:t>!</w:t>
      </w:r>
    </w:p>
    <w:p w:rsidR="005B4C56" w:rsidRPr="00080324" w:rsidRDefault="006111E3" w:rsidP="00780F3C">
      <w:pPr>
        <w:pStyle w:val="s0"/>
        <w:spacing w:line="276" w:lineRule="auto"/>
        <w:jc w:val="both"/>
        <w:rPr>
          <w:rFonts w:asciiTheme="minorEastAsia" w:eastAsiaTheme="minorEastAsia" w:hAnsiTheme="minorEastAsia" w:hint="eastAsia"/>
          <w:spacing w:val="-8"/>
          <w:sz w:val="20"/>
        </w:rPr>
      </w:pP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어려운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상황에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있다는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것은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이들이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자신이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추구하는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가치의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일관성이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분명하지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않거나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모호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합니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이런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상황에서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이들이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움직이는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핵심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동기는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인정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보다는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,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미숙하고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어설픈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결과를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보이려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하지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않는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것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입니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때로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권위를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가진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누군가를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맹목적으로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따르려고도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합니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.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리더로서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조직이나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사람을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이끌기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보다는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정해진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목표와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결과에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자신을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투입하려는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성향이</w:t>
      </w:r>
      <w:r w:rsidRPr="00080324">
        <w:rPr>
          <w:rFonts w:asciiTheme="minorEastAsia" w:eastAsiaTheme="minorEastAsia" w:hAnsiTheme="minorEastAsia"/>
          <w:spacing w:val="-8"/>
          <w:sz w:val="20"/>
        </w:rPr>
        <w:t xml:space="preserve"> 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강</w:t>
      </w:r>
      <w:r w:rsidR="00AB0CC2" w:rsidRPr="00080324">
        <w:rPr>
          <w:rFonts w:asciiTheme="minorEastAsia" w:eastAsiaTheme="minorEastAsia" w:hAnsiTheme="minorEastAsia" w:cs="바탕" w:hint="eastAsia"/>
          <w:spacing w:val="-8"/>
          <w:sz w:val="20"/>
        </w:rPr>
        <w:t>합니</w:t>
      </w:r>
      <w:r w:rsidRPr="00080324">
        <w:rPr>
          <w:rFonts w:asciiTheme="minorEastAsia" w:eastAsiaTheme="minorEastAsia" w:hAnsiTheme="minorEastAsia" w:cs="바탕" w:hint="eastAsia"/>
          <w:spacing w:val="-8"/>
          <w:sz w:val="20"/>
        </w:rPr>
        <w:t>다</w:t>
      </w:r>
      <w:r w:rsidRPr="00080324">
        <w:rPr>
          <w:rFonts w:asciiTheme="minorEastAsia" w:eastAsiaTheme="minorEastAsia" w:hAnsiTheme="minorEastAsia"/>
          <w:spacing w:val="-8"/>
          <w:sz w:val="20"/>
        </w:rPr>
        <w:t>.</w:t>
      </w:r>
    </w:p>
    <w:sectPr w:rsidR="005B4C56" w:rsidRPr="00080324" w:rsidSect="00780F3C">
      <w:pgSz w:w="11906" w:h="16838"/>
      <w:pgMar w:top="851" w:right="964" w:bottom="851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94" w:rsidRDefault="00C83494" w:rsidP="00A623C9">
      <w:pPr>
        <w:spacing w:after="0" w:line="240" w:lineRule="auto"/>
      </w:pPr>
      <w:r>
        <w:separator/>
      </w:r>
    </w:p>
  </w:endnote>
  <w:endnote w:type="continuationSeparator" w:id="0">
    <w:p w:rsidR="00C83494" w:rsidRDefault="00C83494" w:rsidP="00A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94" w:rsidRDefault="00C83494" w:rsidP="00A623C9">
      <w:pPr>
        <w:spacing w:after="0" w:line="240" w:lineRule="auto"/>
      </w:pPr>
      <w:r>
        <w:separator/>
      </w:r>
    </w:p>
  </w:footnote>
  <w:footnote w:type="continuationSeparator" w:id="0">
    <w:p w:rsidR="00C83494" w:rsidRDefault="00C83494" w:rsidP="00A6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3E5"/>
      </v:shape>
    </w:pict>
  </w:numPicBullet>
  <w:abstractNum w:abstractNumId="0">
    <w:nsid w:val="00000001"/>
    <w:multiLevelType w:val="multilevel"/>
    <w:tmpl w:val="894EE873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24D8FFE6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5">
    <w:nsid w:val="0B2A098D"/>
    <w:multiLevelType w:val="hybridMultilevel"/>
    <w:tmpl w:val="61EAC0AC"/>
    <w:lvl w:ilvl="0" w:tplc="53B6E3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CE8474C"/>
    <w:multiLevelType w:val="hybridMultilevel"/>
    <w:tmpl w:val="57FCE928"/>
    <w:lvl w:ilvl="0" w:tplc="99B682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BA52D69"/>
    <w:multiLevelType w:val="hybridMultilevel"/>
    <w:tmpl w:val="C0C867C4"/>
    <w:lvl w:ilvl="0" w:tplc="27180F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56A0311"/>
    <w:multiLevelType w:val="multilevel"/>
    <w:tmpl w:val="C7E6373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9">
    <w:nsid w:val="3D8E3DAB"/>
    <w:multiLevelType w:val="multilevel"/>
    <w:tmpl w:val="13CE21B4"/>
    <w:lvl w:ilvl="0">
      <w:start w:val="1"/>
      <w:numFmt w:val="bullet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44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44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44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44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44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44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44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44" w:firstLine="5896"/>
      </w:pPr>
      <w:rPr>
        <w:rFonts w:hint="default"/>
        <w:color w:val="000000"/>
        <w:position w:val="0"/>
        <w:sz w:val="24"/>
      </w:rPr>
    </w:lvl>
  </w:abstractNum>
  <w:abstractNum w:abstractNumId="10">
    <w:nsid w:val="40DC7A0E"/>
    <w:multiLevelType w:val="hybridMultilevel"/>
    <w:tmpl w:val="D8B67B86"/>
    <w:lvl w:ilvl="0" w:tplc="45F439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190388B"/>
    <w:multiLevelType w:val="hybridMultilevel"/>
    <w:tmpl w:val="6D6E86F8"/>
    <w:lvl w:ilvl="0" w:tplc="64CE90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3B6F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E9C5827"/>
    <w:multiLevelType w:val="hybridMultilevel"/>
    <w:tmpl w:val="373668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0BF39F1"/>
    <w:multiLevelType w:val="hybridMultilevel"/>
    <w:tmpl w:val="4560CC5A"/>
    <w:lvl w:ilvl="0" w:tplc="E00237F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61DD3446"/>
    <w:multiLevelType w:val="multilevel"/>
    <w:tmpl w:val="363606D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6">
    <w:nsid w:val="6E6C66F4"/>
    <w:multiLevelType w:val="multilevel"/>
    <w:tmpl w:val="BB461EAC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7">
    <w:nsid w:val="735973A8"/>
    <w:multiLevelType w:val="hybridMultilevel"/>
    <w:tmpl w:val="7256DB2E"/>
    <w:lvl w:ilvl="0" w:tplc="17C8AC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67E1E9F"/>
    <w:multiLevelType w:val="hybridMultilevel"/>
    <w:tmpl w:val="2D0A6350"/>
    <w:lvl w:ilvl="0" w:tplc="B526E8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8"/>
  </w:num>
  <w:num w:numId="11">
    <w:abstractNumId w:val="17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475"/>
    <w:rsid w:val="00001949"/>
    <w:rsid w:val="0000360B"/>
    <w:rsid w:val="000521DF"/>
    <w:rsid w:val="00071D54"/>
    <w:rsid w:val="0007483F"/>
    <w:rsid w:val="00080324"/>
    <w:rsid w:val="0008116F"/>
    <w:rsid w:val="000A329B"/>
    <w:rsid w:val="000A6CA7"/>
    <w:rsid w:val="000E2847"/>
    <w:rsid w:val="000E7A9F"/>
    <w:rsid w:val="00102665"/>
    <w:rsid w:val="0010444C"/>
    <w:rsid w:val="00110B2A"/>
    <w:rsid w:val="001429EB"/>
    <w:rsid w:val="00171815"/>
    <w:rsid w:val="00173F88"/>
    <w:rsid w:val="001851C0"/>
    <w:rsid w:val="002000E6"/>
    <w:rsid w:val="00202601"/>
    <w:rsid w:val="00244E0B"/>
    <w:rsid w:val="002529FD"/>
    <w:rsid w:val="00276B16"/>
    <w:rsid w:val="00296F27"/>
    <w:rsid w:val="002B041E"/>
    <w:rsid w:val="002D6FDE"/>
    <w:rsid w:val="002D7C84"/>
    <w:rsid w:val="00316797"/>
    <w:rsid w:val="003258E4"/>
    <w:rsid w:val="00333835"/>
    <w:rsid w:val="00394944"/>
    <w:rsid w:val="003A4A47"/>
    <w:rsid w:val="003B0B2C"/>
    <w:rsid w:val="003C3357"/>
    <w:rsid w:val="003D7264"/>
    <w:rsid w:val="003E1449"/>
    <w:rsid w:val="003F5EFC"/>
    <w:rsid w:val="004117DC"/>
    <w:rsid w:val="0042733A"/>
    <w:rsid w:val="004369E6"/>
    <w:rsid w:val="00452C12"/>
    <w:rsid w:val="00453656"/>
    <w:rsid w:val="0046585E"/>
    <w:rsid w:val="00477EC9"/>
    <w:rsid w:val="004854F6"/>
    <w:rsid w:val="00490707"/>
    <w:rsid w:val="004F19A3"/>
    <w:rsid w:val="00516388"/>
    <w:rsid w:val="005601F5"/>
    <w:rsid w:val="005815D7"/>
    <w:rsid w:val="00582C09"/>
    <w:rsid w:val="005B0579"/>
    <w:rsid w:val="005B407C"/>
    <w:rsid w:val="005B4C56"/>
    <w:rsid w:val="005B5C07"/>
    <w:rsid w:val="005C2C8A"/>
    <w:rsid w:val="005C45A6"/>
    <w:rsid w:val="005D1D58"/>
    <w:rsid w:val="005D7EB8"/>
    <w:rsid w:val="006002C1"/>
    <w:rsid w:val="006111E3"/>
    <w:rsid w:val="00680BFD"/>
    <w:rsid w:val="00683A80"/>
    <w:rsid w:val="00687059"/>
    <w:rsid w:val="006A1D0F"/>
    <w:rsid w:val="006C4E8D"/>
    <w:rsid w:val="006F7A13"/>
    <w:rsid w:val="0070098D"/>
    <w:rsid w:val="00713EAA"/>
    <w:rsid w:val="00716C0C"/>
    <w:rsid w:val="00725BEF"/>
    <w:rsid w:val="007439A3"/>
    <w:rsid w:val="00751EC3"/>
    <w:rsid w:val="00780F3C"/>
    <w:rsid w:val="007D0B57"/>
    <w:rsid w:val="007F18D3"/>
    <w:rsid w:val="00847CE5"/>
    <w:rsid w:val="008733D2"/>
    <w:rsid w:val="008C1475"/>
    <w:rsid w:val="008D473C"/>
    <w:rsid w:val="008E11B3"/>
    <w:rsid w:val="00914B19"/>
    <w:rsid w:val="009301FA"/>
    <w:rsid w:val="00993234"/>
    <w:rsid w:val="009A54CD"/>
    <w:rsid w:val="009D2A70"/>
    <w:rsid w:val="009E7B8F"/>
    <w:rsid w:val="009F4975"/>
    <w:rsid w:val="00A02D9A"/>
    <w:rsid w:val="00A1028C"/>
    <w:rsid w:val="00A15A1D"/>
    <w:rsid w:val="00A22F24"/>
    <w:rsid w:val="00A25E42"/>
    <w:rsid w:val="00A44F60"/>
    <w:rsid w:val="00A47C16"/>
    <w:rsid w:val="00A52F15"/>
    <w:rsid w:val="00A565CB"/>
    <w:rsid w:val="00A623C9"/>
    <w:rsid w:val="00AB0CC2"/>
    <w:rsid w:val="00AB564E"/>
    <w:rsid w:val="00B132DF"/>
    <w:rsid w:val="00B2242F"/>
    <w:rsid w:val="00B254BF"/>
    <w:rsid w:val="00B34219"/>
    <w:rsid w:val="00B70C11"/>
    <w:rsid w:val="00B86743"/>
    <w:rsid w:val="00B92818"/>
    <w:rsid w:val="00BA19C0"/>
    <w:rsid w:val="00BA7EA5"/>
    <w:rsid w:val="00BB1769"/>
    <w:rsid w:val="00BE2014"/>
    <w:rsid w:val="00C01776"/>
    <w:rsid w:val="00C14CCB"/>
    <w:rsid w:val="00C573DE"/>
    <w:rsid w:val="00C83494"/>
    <w:rsid w:val="00CD1C82"/>
    <w:rsid w:val="00CE56E4"/>
    <w:rsid w:val="00D217D2"/>
    <w:rsid w:val="00D31C5E"/>
    <w:rsid w:val="00D41847"/>
    <w:rsid w:val="00D53593"/>
    <w:rsid w:val="00D650A9"/>
    <w:rsid w:val="00D748DD"/>
    <w:rsid w:val="00D77D1B"/>
    <w:rsid w:val="00D82C00"/>
    <w:rsid w:val="00D9412B"/>
    <w:rsid w:val="00D94ED6"/>
    <w:rsid w:val="00DB3199"/>
    <w:rsid w:val="00DC7120"/>
    <w:rsid w:val="00DD1283"/>
    <w:rsid w:val="00DD6838"/>
    <w:rsid w:val="00DE2744"/>
    <w:rsid w:val="00E052E8"/>
    <w:rsid w:val="00E26F00"/>
    <w:rsid w:val="00E538BB"/>
    <w:rsid w:val="00E541AC"/>
    <w:rsid w:val="00E71321"/>
    <w:rsid w:val="00E96297"/>
    <w:rsid w:val="00EA01EC"/>
    <w:rsid w:val="00EC57D2"/>
    <w:rsid w:val="00ED0B4C"/>
    <w:rsid w:val="00EE16A2"/>
    <w:rsid w:val="00F217EC"/>
    <w:rsid w:val="00F64A9C"/>
    <w:rsid w:val="00FB6853"/>
    <w:rsid w:val="00FC1387"/>
    <w:rsid w:val="00FC2DA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475E50-32DA-4A29-840D-45E854A4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9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0E7A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A9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A9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A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A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A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A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A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4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C14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623C9"/>
  </w:style>
  <w:style w:type="paragraph" w:styleId="a5">
    <w:name w:val="footer"/>
    <w:basedOn w:val="a"/>
    <w:link w:val="Char1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623C9"/>
  </w:style>
  <w:style w:type="paragraph" w:customStyle="1" w:styleId="s0">
    <w:name w:val="s0"/>
    <w:rsid w:val="005B4C5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DE2744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0E7A9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제목 2 Char"/>
    <w:basedOn w:val="a0"/>
    <w:link w:val="2"/>
    <w:uiPriority w:val="9"/>
    <w:rsid w:val="000E7A9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0E7A9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E7A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제목 5 Char"/>
    <w:basedOn w:val="a0"/>
    <w:link w:val="5"/>
    <w:uiPriority w:val="9"/>
    <w:semiHidden/>
    <w:rsid w:val="000E7A9F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sid w:val="000E7A9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제목 7 Char"/>
    <w:basedOn w:val="a0"/>
    <w:link w:val="7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제목 8 Char"/>
    <w:basedOn w:val="a0"/>
    <w:link w:val="8"/>
    <w:uiPriority w:val="9"/>
    <w:semiHidden/>
    <w:rsid w:val="000E7A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E7A9F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8">
    <w:name w:val="Title"/>
    <w:basedOn w:val="a"/>
    <w:next w:val="a"/>
    <w:link w:val="Char2"/>
    <w:uiPriority w:val="10"/>
    <w:qFormat/>
    <w:rsid w:val="000E7A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2">
    <w:name w:val="제목 Char"/>
    <w:basedOn w:val="a0"/>
    <w:link w:val="a8"/>
    <w:uiPriority w:val="10"/>
    <w:rsid w:val="000E7A9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0E7A9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3">
    <w:name w:val="부제 Char"/>
    <w:basedOn w:val="a0"/>
    <w:link w:val="a9"/>
    <w:uiPriority w:val="11"/>
    <w:rsid w:val="000E7A9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a">
    <w:name w:val="Strong"/>
    <w:basedOn w:val="a0"/>
    <w:uiPriority w:val="22"/>
    <w:qFormat/>
    <w:rsid w:val="000E7A9F"/>
    <w:rPr>
      <w:b w:val="0"/>
      <w:bCs/>
      <w:i/>
      <w:color w:val="1F497D" w:themeColor="text2"/>
    </w:rPr>
  </w:style>
  <w:style w:type="character" w:styleId="ab">
    <w:name w:val="Emphasis"/>
    <w:basedOn w:val="a0"/>
    <w:uiPriority w:val="20"/>
    <w:qFormat/>
    <w:rsid w:val="000E7A9F"/>
    <w:rPr>
      <w:b/>
      <w:i/>
      <w:iCs/>
    </w:rPr>
  </w:style>
  <w:style w:type="paragraph" w:styleId="ac">
    <w:name w:val="No Spacing"/>
    <w:link w:val="Char4"/>
    <w:uiPriority w:val="1"/>
    <w:qFormat/>
    <w:rsid w:val="000E7A9F"/>
    <w:pPr>
      <w:spacing w:after="0" w:line="240" w:lineRule="auto"/>
    </w:pPr>
  </w:style>
  <w:style w:type="character" w:customStyle="1" w:styleId="Char4">
    <w:name w:val="간격 없음 Char"/>
    <w:basedOn w:val="a0"/>
    <w:link w:val="ac"/>
    <w:uiPriority w:val="1"/>
    <w:rsid w:val="000E7A9F"/>
  </w:style>
  <w:style w:type="paragraph" w:styleId="ad">
    <w:name w:val="List Paragraph"/>
    <w:basedOn w:val="a"/>
    <w:uiPriority w:val="34"/>
    <w:qFormat/>
    <w:rsid w:val="000E7A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e">
    <w:name w:val="Quote"/>
    <w:basedOn w:val="a"/>
    <w:next w:val="a"/>
    <w:link w:val="Char5"/>
    <w:uiPriority w:val="29"/>
    <w:qFormat/>
    <w:rsid w:val="000E7A9F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5">
    <w:name w:val="인용 Char"/>
    <w:basedOn w:val="a0"/>
    <w:link w:val="ae"/>
    <w:uiPriority w:val="29"/>
    <w:rsid w:val="000E7A9F"/>
    <w:rPr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Char6"/>
    <w:uiPriority w:val="30"/>
    <w:qFormat/>
    <w:rsid w:val="000E7A9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6">
    <w:name w:val="강한 인용 Char"/>
    <w:basedOn w:val="a0"/>
    <w:link w:val="af"/>
    <w:uiPriority w:val="30"/>
    <w:rsid w:val="000E7A9F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0E7A9F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0E7A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E7A9F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0E7A9F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0E7A9F"/>
    <w:rPr>
      <w:b/>
      <w:bCs/>
      <w:caps/>
      <w:smallCaps w:val="0"/>
      <w:color w:val="1F497D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0E7A9F"/>
    <w:pPr>
      <w:spacing w:before="480" w:line="264" w:lineRule="auto"/>
      <w:outlineLvl w:val="9"/>
    </w:pPr>
    <w:rPr>
      <w:b/>
    </w:rPr>
  </w:style>
  <w:style w:type="paragraph" w:customStyle="1" w:styleId="3CBD5A742C28424DA5172AD252E32316">
    <w:name w:val="3CBD5A742C28424DA5172AD252E32316"/>
    <w:rsid w:val="00D217D2"/>
  </w:style>
  <w:style w:type="paragraph" w:styleId="af5">
    <w:name w:val="Body Text"/>
    <w:link w:val="Char7"/>
    <w:rsid w:val="00EE16A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바탕" w:hAnsi="Arial Unicode MS" w:cs="Arial Unicode MS"/>
      <w:color w:val="000000"/>
      <w:kern w:val="2"/>
      <w:sz w:val="20"/>
      <w:szCs w:val="20"/>
      <w:u w:color="000000"/>
      <w:bdr w:val="nil"/>
    </w:rPr>
  </w:style>
  <w:style w:type="character" w:customStyle="1" w:styleId="Char7">
    <w:name w:val="본문 Char"/>
    <w:basedOn w:val="a0"/>
    <w:link w:val="af5"/>
    <w:rsid w:val="00EE16A2"/>
    <w:rPr>
      <w:rFonts w:ascii="바탕" w:hAnsi="Arial Unicode MS" w:cs="Arial Unicode MS"/>
      <w:color w:val="000000"/>
      <w:kern w:val="2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diagram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16346-B1A8-4FA3-BA65-FE48BA7EFEE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398D87B6-CCBA-43D5-A87C-5B5F890D1101}">
      <dgm:prSet phldrT="[텍스트]"/>
      <dgm:spPr>
        <a:xfrm>
          <a:off x="286702" y="94233"/>
          <a:ext cx="4013835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타인과의 교감을 통해 존재감 획득</a:t>
          </a:r>
        </a:p>
      </dgm:t>
    </dgm:pt>
    <dgm:pt modelId="{C85B6702-BF9C-4F23-961E-25B0D9D65298}" type="par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2B6303CE-A6B0-41F9-AB0D-015F475CCD72}" type="sib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89BA5E7D-A187-4387-ABAB-A4689CD9638E}">
      <dgm:prSet phldrT="[텍스트]"/>
      <dgm:spPr>
        <a:xfrm>
          <a:off x="286702" y="708011"/>
          <a:ext cx="4013835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사춘기 소녀</a:t>
          </a:r>
        </a:p>
      </dgm:t>
    </dgm:pt>
    <dgm:pt modelId="{5BCA3D1F-4E12-4A9F-8CB8-98A5ED569A28}" type="par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911D9889-6D8E-4153-A8B7-05D2FCFBDB89}" type="sib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2C9141AA-0DFC-49D5-9FB4-5D6F83829237}">
      <dgm:prSet phldrT="[텍스트]"/>
      <dgm:spPr>
        <a:xfrm>
          <a:off x="286702" y="1321788"/>
          <a:ext cx="4013835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완벽추구 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강한 자기 확신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>
            <a:solidFill>
              <a:sysClr val="window" lastClr="FFFFFF"/>
            </a:solidFill>
            <a:latin typeface="맑은 고딕"/>
            <a:ea typeface="맑은 고딕"/>
            <a:cs typeface="+mn-cs"/>
          </a:endParaRPr>
        </a:p>
      </dgm:t>
    </dgm:pt>
    <dgm:pt modelId="{1AB28F0B-CE7E-451D-9C46-F0FE3DD0FDEF}" type="par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B4161317-5971-40B6-954A-5BBC1C5B90D5}" type="sib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64F87C6A-D169-4340-A08C-0AB77A366C9B}">
      <dgm:prSet/>
      <dgm:spPr>
        <a:xfrm>
          <a:off x="0" y="227073"/>
          <a:ext cx="5734050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민감하고 불안정한 여성적이고 예술적 감성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멜랑콜리함</a:t>
          </a:r>
        </a:p>
      </dgm:t>
    </dgm:pt>
    <dgm:pt modelId="{2F9EC565-D275-46BF-A457-3C0A15B6650F}" type="par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700EEC09-C449-4ED5-A8BD-A20278F65449}" type="sib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DCD3CB5E-BA69-478D-8B3C-DF2EDC176896}">
      <dgm:prSet/>
      <dgm:spPr>
        <a:xfrm>
          <a:off x="0" y="840851"/>
          <a:ext cx="5734050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미성숙하며 세상에 대한 막연한 두려움과 기대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걱정이 많음</a:t>
          </a:r>
        </a:p>
      </dgm:t>
    </dgm:pt>
    <dgm:pt modelId="{776748FA-F28F-4CE5-ADBB-1C373050CB18}" type="par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A4E88F14-8AC3-4A6D-B03A-B91F9B8977B8}" type="sib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11500E10-7B47-40F3-9D21-B25BC4B0CAC9}">
      <dgm:prSet/>
      <dgm:spPr>
        <a:xfrm>
          <a:off x="0" y="1454628"/>
          <a:ext cx="5734050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외적인 모습 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아름다움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경제적 부유함 추구 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/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일 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완결 추구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결과지향적</a:t>
          </a:r>
        </a:p>
      </dgm:t>
    </dgm:pt>
    <dgm:pt modelId="{E0D42BA3-C830-4764-97E5-04125A5D82FC}" type="par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C1CE98A0-904C-4E4C-9472-F8B81AB29748}" type="sib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AFEFD336-29F6-4351-B7FF-D00EBDEB855E}" type="pres">
      <dgm:prSet presAssocID="{9EE16346-B1A8-4FA3-BA65-FE48BA7EFEE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8847574-9870-4620-A906-976BC72D6B28}" type="pres">
      <dgm:prSet presAssocID="{398D87B6-CCBA-43D5-A87C-5B5F890D1101}" presName="parentLin" presStyleCnt="0"/>
      <dgm:spPr/>
    </dgm:pt>
    <dgm:pt modelId="{76651C0C-E734-4752-AB26-E91974551624}" type="pres">
      <dgm:prSet presAssocID="{398D87B6-CCBA-43D5-A87C-5B5F890D1101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6587595-0D54-47F6-B98E-AEBB8846D470}" type="pres">
      <dgm:prSet presAssocID="{398D87B6-CCBA-43D5-A87C-5B5F890D110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420996B-7E51-430E-8155-B3760624EA61}" type="pres">
      <dgm:prSet presAssocID="{398D87B6-CCBA-43D5-A87C-5B5F890D1101}" presName="negativeSpace" presStyleCnt="0"/>
      <dgm:spPr/>
    </dgm:pt>
    <dgm:pt modelId="{EAD7DEAC-27BC-4367-A7A5-9000FB60BD6E}" type="pres">
      <dgm:prSet presAssocID="{398D87B6-CCBA-43D5-A87C-5B5F890D1101}" presName="childText" presStyleLbl="conFgAcc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B6F63B26-1432-426E-8A07-7019F47FF524}" type="pres">
      <dgm:prSet presAssocID="{2B6303CE-A6B0-41F9-AB0D-015F475CCD72}" presName="spaceBetweenRectangles" presStyleCnt="0"/>
      <dgm:spPr/>
    </dgm:pt>
    <dgm:pt modelId="{F6CB0182-1023-4DD6-A640-20FFDEEDC4BA}" type="pres">
      <dgm:prSet presAssocID="{89BA5E7D-A187-4387-ABAB-A4689CD9638E}" presName="parentLin" presStyleCnt="0"/>
      <dgm:spPr/>
    </dgm:pt>
    <dgm:pt modelId="{9F1A0E0B-3A9F-41F3-B282-97887D5C8294}" type="pres">
      <dgm:prSet presAssocID="{89BA5E7D-A187-4387-ABAB-A4689CD9638E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44B7E301-359D-45C3-9FBF-ED770DDAB912}" type="pres">
      <dgm:prSet presAssocID="{89BA5E7D-A187-4387-ABAB-A4689CD9638E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B75C69A-50F4-4FEE-B942-C7323CF8387A}" type="pres">
      <dgm:prSet presAssocID="{89BA5E7D-A187-4387-ABAB-A4689CD9638E}" presName="negativeSpace" presStyleCnt="0"/>
      <dgm:spPr/>
    </dgm:pt>
    <dgm:pt modelId="{A6C01F00-4E7B-4596-98FF-D5F6D9595EE7}" type="pres">
      <dgm:prSet presAssocID="{89BA5E7D-A187-4387-ABAB-A4689CD9638E}" presName="childText" presStyleLbl="conFgAcc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66CEB54F-6B9E-4010-8606-F4810B3302D9}" type="pres">
      <dgm:prSet presAssocID="{911D9889-6D8E-4153-A8B7-05D2FCFBDB89}" presName="spaceBetweenRectangles" presStyleCnt="0"/>
      <dgm:spPr/>
    </dgm:pt>
    <dgm:pt modelId="{4F0BDF66-2EC4-4C88-8B3D-E88DCB85A31B}" type="pres">
      <dgm:prSet presAssocID="{2C9141AA-0DFC-49D5-9FB4-5D6F83829237}" presName="parentLin" presStyleCnt="0"/>
      <dgm:spPr/>
    </dgm:pt>
    <dgm:pt modelId="{068D7D42-C560-4603-8F60-A8B83FC0A5B0}" type="pres">
      <dgm:prSet presAssocID="{2C9141AA-0DFC-49D5-9FB4-5D6F83829237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75132A6-C339-427F-B57B-93576E5DA348}" type="pres">
      <dgm:prSet presAssocID="{2C9141AA-0DFC-49D5-9FB4-5D6F8382923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AF81452-0D96-4DD9-9DAC-3336569A983F}" type="pres">
      <dgm:prSet presAssocID="{2C9141AA-0DFC-49D5-9FB4-5D6F83829237}" presName="negativeSpace" presStyleCnt="0"/>
      <dgm:spPr/>
    </dgm:pt>
    <dgm:pt modelId="{88493EDD-E04D-4044-960F-0FE2A3FF5CA3}" type="pres">
      <dgm:prSet presAssocID="{2C9141AA-0DFC-49D5-9FB4-5D6F83829237}" presName="childText" presStyleLbl="conFgAcc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</dgm:ptLst>
  <dgm:cxnLst>
    <dgm:cxn modelId="{EFF9891D-725F-4773-A50D-44F86ACE847B}" type="presOf" srcId="{398D87B6-CCBA-43D5-A87C-5B5F890D1101}" destId="{56587595-0D54-47F6-B98E-AEBB8846D470}" srcOrd="1" destOrd="0" presId="urn:microsoft.com/office/officeart/2005/8/layout/list1"/>
    <dgm:cxn modelId="{4FB46FB4-C659-4F03-ADCE-1C0ACB1E44CA}" type="presOf" srcId="{89BA5E7D-A187-4387-ABAB-A4689CD9638E}" destId="{44B7E301-359D-45C3-9FBF-ED770DDAB912}" srcOrd="1" destOrd="0" presId="urn:microsoft.com/office/officeart/2005/8/layout/list1"/>
    <dgm:cxn modelId="{6D6B321F-7799-45E4-80A6-957B3D438107}" type="presOf" srcId="{64F87C6A-D169-4340-A08C-0AB77A366C9B}" destId="{EAD7DEAC-27BC-4367-A7A5-9000FB60BD6E}" srcOrd="0" destOrd="0" presId="urn:microsoft.com/office/officeart/2005/8/layout/list1"/>
    <dgm:cxn modelId="{D1B0C017-74B6-46B9-B790-34288D2D630C}" srcId="{89BA5E7D-A187-4387-ABAB-A4689CD9638E}" destId="{DCD3CB5E-BA69-478D-8B3C-DF2EDC176896}" srcOrd="0" destOrd="0" parTransId="{776748FA-F28F-4CE5-ADBB-1C373050CB18}" sibTransId="{A4E88F14-8AC3-4A6D-B03A-B91F9B8977B8}"/>
    <dgm:cxn modelId="{2843B657-432B-4014-9F14-5998A9CCBD88}" type="presOf" srcId="{DCD3CB5E-BA69-478D-8B3C-DF2EDC176896}" destId="{A6C01F00-4E7B-4596-98FF-D5F6D9595EE7}" srcOrd="0" destOrd="0" presId="urn:microsoft.com/office/officeart/2005/8/layout/list1"/>
    <dgm:cxn modelId="{ED3431D6-741D-4079-8F6A-76A5171D0F50}" type="presOf" srcId="{2C9141AA-0DFC-49D5-9FB4-5D6F83829237}" destId="{575132A6-C339-427F-B57B-93576E5DA348}" srcOrd="1" destOrd="0" presId="urn:microsoft.com/office/officeart/2005/8/layout/list1"/>
    <dgm:cxn modelId="{340447DB-7E17-4CE5-9A1F-D606B76F9801}" srcId="{9EE16346-B1A8-4FA3-BA65-FE48BA7EFEEC}" destId="{89BA5E7D-A187-4387-ABAB-A4689CD9638E}" srcOrd="1" destOrd="0" parTransId="{5BCA3D1F-4E12-4A9F-8CB8-98A5ED569A28}" sibTransId="{911D9889-6D8E-4153-A8B7-05D2FCFBDB89}"/>
    <dgm:cxn modelId="{5C5767EB-4C8A-4888-A2AB-D6044EEF25F3}" type="presOf" srcId="{11500E10-7B47-40F3-9D21-B25BC4B0CAC9}" destId="{88493EDD-E04D-4044-960F-0FE2A3FF5CA3}" srcOrd="0" destOrd="0" presId="urn:microsoft.com/office/officeart/2005/8/layout/list1"/>
    <dgm:cxn modelId="{0946DB2D-4127-46FD-B459-D0B48429CAE0}" type="presOf" srcId="{9EE16346-B1A8-4FA3-BA65-FE48BA7EFEEC}" destId="{AFEFD336-29F6-4351-B7FF-D00EBDEB855E}" srcOrd="0" destOrd="0" presId="urn:microsoft.com/office/officeart/2005/8/layout/list1"/>
    <dgm:cxn modelId="{1B75A69D-0A8A-43E3-AADB-0F7DC8593B6B}" srcId="{9EE16346-B1A8-4FA3-BA65-FE48BA7EFEEC}" destId="{2C9141AA-0DFC-49D5-9FB4-5D6F83829237}" srcOrd="2" destOrd="0" parTransId="{1AB28F0B-CE7E-451D-9C46-F0FE3DD0FDEF}" sibTransId="{B4161317-5971-40B6-954A-5BBC1C5B90D5}"/>
    <dgm:cxn modelId="{96B8D6EF-89E3-49A5-A37B-BD018C79F59C}" srcId="{2C9141AA-0DFC-49D5-9FB4-5D6F83829237}" destId="{11500E10-7B47-40F3-9D21-B25BC4B0CAC9}" srcOrd="0" destOrd="0" parTransId="{E0D42BA3-C830-4764-97E5-04125A5D82FC}" sibTransId="{C1CE98A0-904C-4E4C-9472-F8B81AB29748}"/>
    <dgm:cxn modelId="{241D3CC7-E643-48E2-BE13-B64474C6C05D}" type="presOf" srcId="{89BA5E7D-A187-4387-ABAB-A4689CD9638E}" destId="{9F1A0E0B-3A9F-41F3-B282-97887D5C8294}" srcOrd="0" destOrd="0" presId="urn:microsoft.com/office/officeart/2005/8/layout/list1"/>
    <dgm:cxn modelId="{8C40E499-05F1-4C9D-80EF-7FE730559C4F}" type="presOf" srcId="{2C9141AA-0DFC-49D5-9FB4-5D6F83829237}" destId="{068D7D42-C560-4603-8F60-A8B83FC0A5B0}" srcOrd="0" destOrd="0" presId="urn:microsoft.com/office/officeart/2005/8/layout/list1"/>
    <dgm:cxn modelId="{2C1C49FD-5465-4039-8AB4-6678D01C8E6C}" srcId="{398D87B6-CCBA-43D5-A87C-5B5F890D1101}" destId="{64F87C6A-D169-4340-A08C-0AB77A366C9B}" srcOrd="0" destOrd="0" parTransId="{2F9EC565-D275-46BF-A457-3C0A15B6650F}" sibTransId="{700EEC09-C449-4ED5-A8BD-A20278F65449}"/>
    <dgm:cxn modelId="{2FAE7C61-20B0-49AE-A1F0-08A97B9D46BD}" srcId="{9EE16346-B1A8-4FA3-BA65-FE48BA7EFEEC}" destId="{398D87B6-CCBA-43D5-A87C-5B5F890D1101}" srcOrd="0" destOrd="0" parTransId="{C85B6702-BF9C-4F23-961E-25B0D9D65298}" sibTransId="{2B6303CE-A6B0-41F9-AB0D-015F475CCD72}"/>
    <dgm:cxn modelId="{8DAF6111-8EF5-49DA-8CD1-CC5DFA532E81}" type="presOf" srcId="{398D87B6-CCBA-43D5-A87C-5B5F890D1101}" destId="{76651C0C-E734-4752-AB26-E91974551624}" srcOrd="0" destOrd="0" presId="urn:microsoft.com/office/officeart/2005/8/layout/list1"/>
    <dgm:cxn modelId="{A36D61F7-0DD2-40CA-B6D8-3BFB1111D6A3}" type="presParOf" srcId="{AFEFD336-29F6-4351-B7FF-D00EBDEB855E}" destId="{B8847574-9870-4620-A906-976BC72D6B28}" srcOrd="0" destOrd="0" presId="urn:microsoft.com/office/officeart/2005/8/layout/list1"/>
    <dgm:cxn modelId="{093491E8-04C4-405E-B000-8AE70524CB86}" type="presParOf" srcId="{B8847574-9870-4620-A906-976BC72D6B28}" destId="{76651C0C-E734-4752-AB26-E91974551624}" srcOrd="0" destOrd="0" presId="urn:microsoft.com/office/officeart/2005/8/layout/list1"/>
    <dgm:cxn modelId="{2F8F473B-AE79-4F3C-81B6-0FFA9CB8D940}" type="presParOf" srcId="{B8847574-9870-4620-A906-976BC72D6B28}" destId="{56587595-0D54-47F6-B98E-AEBB8846D470}" srcOrd="1" destOrd="0" presId="urn:microsoft.com/office/officeart/2005/8/layout/list1"/>
    <dgm:cxn modelId="{44603800-22A3-4803-B8F3-0E7B68E31472}" type="presParOf" srcId="{AFEFD336-29F6-4351-B7FF-D00EBDEB855E}" destId="{7420996B-7E51-430E-8155-B3760624EA61}" srcOrd="1" destOrd="0" presId="urn:microsoft.com/office/officeart/2005/8/layout/list1"/>
    <dgm:cxn modelId="{5EFED762-4991-4B33-91AD-3C1C51AC6D5D}" type="presParOf" srcId="{AFEFD336-29F6-4351-B7FF-D00EBDEB855E}" destId="{EAD7DEAC-27BC-4367-A7A5-9000FB60BD6E}" srcOrd="2" destOrd="0" presId="urn:microsoft.com/office/officeart/2005/8/layout/list1"/>
    <dgm:cxn modelId="{BBED64E4-8423-4272-A6EB-8F9A1FBF4935}" type="presParOf" srcId="{AFEFD336-29F6-4351-B7FF-D00EBDEB855E}" destId="{B6F63B26-1432-426E-8A07-7019F47FF524}" srcOrd="3" destOrd="0" presId="urn:microsoft.com/office/officeart/2005/8/layout/list1"/>
    <dgm:cxn modelId="{F4A74357-C279-4471-A202-4C88DD544BF1}" type="presParOf" srcId="{AFEFD336-29F6-4351-B7FF-D00EBDEB855E}" destId="{F6CB0182-1023-4DD6-A640-20FFDEEDC4BA}" srcOrd="4" destOrd="0" presId="urn:microsoft.com/office/officeart/2005/8/layout/list1"/>
    <dgm:cxn modelId="{29A09189-957C-4CDC-A345-ED18757DEE5F}" type="presParOf" srcId="{F6CB0182-1023-4DD6-A640-20FFDEEDC4BA}" destId="{9F1A0E0B-3A9F-41F3-B282-97887D5C8294}" srcOrd="0" destOrd="0" presId="urn:microsoft.com/office/officeart/2005/8/layout/list1"/>
    <dgm:cxn modelId="{A7573E71-BC78-4189-AE87-B05320D55FEA}" type="presParOf" srcId="{F6CB0182-1023-4DD6-A640-20FFDEEDC4BA}" destId="{44B7E301-359D-45C3-9FBF-ED770DDAB912}" srcOrd="1" destOrd="0" presId="urn:microsoft.com/office/officeart/2005/8/layout/list1"/>
    <dgm:cxn modelId="{7A772A7A-1A1E-4083-BEF1-65302B79530A}" type="presParOf" srcId="{AFEFD336-29F6-4351-B7FF-D00EBDEB855E}" destId="{1B75C69A-50F4-4FEE-B942-C7323CF8387A}" srcOrd="5" destOrd="0" presId="urn:microsoft.com/office/officeart/2005/8/layout/list1"/>
    <dgm:cxn modelId="{1334C32D-C49C-45BC-9D18-1CD3B49FC49C}" type="presParOf" srcId="{AFEFD336-29F6-4351-B7FF-D00EBDEB855E}" destId="{A6C01F00-4E7B-4596-98FF-D5F6D9595EE7}" srcOrd="6" destOrd="0" presId="urn:microsoft.com/office/officeart/2005/8/layout/list1"/>
    <dgm:cxn modelId="{366CC184-B633-4FEE-840F-707FA3244C00}" type="presParOf" srcId="{AFEFD336-29F6-4351-B7FF-D00EBDEB855E}" destId="{66CEB54F-6B9E-4010-8606-F4810B3302D9}" srcOrd="7" destOrd="0" presId="urn:microsoft.com/office/officeart/2005/8/layout/list1"/>
    <dgm:cxn modelId="{D2579A5F-BB35-4F89-A226-41FBC9C69021}" type="presParOf" srcId="{AFEFD336-29F6-4351-B7FF-D00EBDEB855E}" destId="{4F0BDF66-2EC4-4C88-8B3D-E88DCB85A31B}" srcOrd="8" destOrd="0" presId="urn:microsoft.com/office/officeart/2005/8/layout/list1"/>
    <dgm:cxn modelId="{E228E810-A080-4C7F-9445-AE42CB0246B2}" type="presParOf" srcId="{4F0BDF66-2EC4-4C88-8B3D-E88DCB85A31B}" destId="{068D7D42-C560-4603-8F60-A8B83FC0A5B0}" srcOrd="0" destOrd="0" presId="urn:microsoft.com/office/officeart/2005/8/layout/list1"/>
    <dgm:cxn modelId="{035B6C3E-0BAF-41B6-9092-2378813CAECD}" type="presParOf" srcId="{4F0BDF66-2EC4-4C88-8B3D-E88DCB85A31B}" destId="{575132A6-C339-427F-B57B-93576E5DA348}" srcOrd="1" destOrd="0" presId="urn:microsoft.com/office/officeart/2005/8/layout/list1"/>
    <dgm:cxn modelId="{19095D65-0406-4577-AF62-6C6CD87C2D57}" type="presParOf" srcId="{AFEFD336-29F6-4351-B7FF-D00EBDEB855E}" destId="{1AF81452-0D96-4DD9-9DAC-3336569A983F}" srcOrd="9" destOrd="0" presId="urn:microsoft.com/office/officeart/2005/8/layout/list1"/>
    <dgm:cxn modelId="{E9EBC2FE-5F0E-435F-A5FC-F307FE03739A}" type="presParOf" srcId="{AFEFD336-29F6-4351-B7FF-D00EBDEB855E}" destId="{88493EDD-E04D-4044-960F-0FE2A3FF5C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4053A8-C101-4982-9369-ABDB97F0CAA6}" type="doc">
      <dgm:prSet loTypeId="urn:microsoft.com/office/officeart/2005/8/layout/vList4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0690C669-F6C1-4BE7-8F0C-C5EDFD76B4AF}">
      <dgm:prSet phldrT="[텍스트]" custT="1"/>
      <dgm:spPr/>
      <dgm:t>
        <a:bodyPr/>
        <a:lstStyle/>
        <a:p>
          <a:pPr algn="l"/>
          <a:endParaRPr lang="en-US" altLang="ko-KR" sz="900"/>
        </a:p>
        <a:p>
          <a:pPr algn="l"/>
          <a:r>
            <a:rPr lang="ko-KR" altLang="en-US" sz="900"/>
            <a:t>감성적인 성향과 자신이 해야 하는 과제 사이에서 갈등하는 모습이 큽니다</a:t>
          </a:r>
          <a:r>
            <a:rPr lang="en-US" altLang="en-US" sz="900"/>
            <a:t>. </a:t>
          </a:r>
          <a:endParaRPr lang="ko-KR" altLang="en-US" sz="900"/>
        </a:p>
        <a:p>
          <a:pPr algn="l" latinLnBrk="1"/>
          <a:r>
            <a:rPr lang="ko-KR" altLang="en-US" sz="900"/>
            <a:t>여자들한테 연애 감정과 같은 묘한 매력을 줍니다</a:t>
          </a:r>
          <a:r>
            <a:rPr lang="en-US" altLang="en-US" sz="900"/>
            <a:t>. </a:t>
          </a:r>
          <a:r>
            <a:rPr lang="ko-KR" altLang="en-US" sz="900"/>
            <a:t>실제 외모 이상으로 준수한 평가를 받습니다</a:t>
          </a:r>
          <a:r>
            <a:rPr lang="en-US" altLang="en-US" sz="900"/>
            <a:t>.   </a:t>
          </a:r>
          <a:r>
            <a:rPr lang="ko-KR" altLang="en-US" sz="900"/>
            <a:t>대중의 인기를 끌 수 있는 연예인의 감성과 끼를 가지고 있습니다</a:t>
          </a:r>
          <a:r>
            <a:rPr lang="en-US" altLang="en-US" sz="900"/>
            <a:t>. </a:t>
          </a:r>
        </a:p>
        <a:p>
          <a:pPr algn="l" latinLnBrk="1"/>
          <a:r>
            <a:rPr lang="ko-KR" altLang="en-US" sz="900"/>
            <a:t>있는 그 자체로 관심을 끌거나 매력을 주는 사람입니다</a:t>
          </a:r>
          <a:r>
            <a:rPr lang="en-US" altLang="en-US" sz="900"/>
            <a:t>.</a:t>
          </a:r>
          <a:endParaRPr lang="ko-KR" altLang="en-US" sz="900"/>
        </a:p>
        <a:p>
          <a:pPr algn="l" latinLnBrk="1"/>
          <a:endParaRPr lang="ko-KR" altLang="en-US" sz="1000"/>
        </a:p>
      </dgm:t>
    </dgm:pt>
    <dgm:pt modelId="{8D2835D1-B5B3-40B5-8309-07E326F6DAE8}" type="parTrans" cxnId="{19E80B6F-FA9A-4C29-9A2C-C84AB2304CA6}">
      <dgm:prSet/>
      <dgm:spPr/>
      <dgm:t>
        <a:bodyPr/>
        <a:lstStyle/>
        <a:p>
          <a:pPr latinLnBrk="1"/>
          <a:endParaRPr lang="ko-KR" altLang="en-US"/>
        </a:p>
      </dgm:t>
    </dgm:pt>
    <dgm:pt modelId="{89C89B32-4A8A-4F9E-AF4C-9BDD75B8E942}" type="sibTrans" cxnId="{19E80B6F-FA9A-4C29-9A2C-C84AB2304CA6}">
      <dgm:prSet/>
      <dgm:spPr/>
      <dgm:t>
        <a:bodyPr/>
        <a:lstStyle/>
        <a:p>
          <a:pPr latinLnBrk="1"/>
          <a:endParaRPr lang="ko-KR" altLang="en-US"/>
        </a:p>
      </dgm:t>
    </dgm:pt>
    <dgm:pt modelId="{9A10ACEE-F302-4A80-8069-695053CB6ACE}">
      <dgm:prSet phldrT="[텍스트]" custT="1"/>
      <dgm:spPr/>
      <dgm:t>
        <a:bodyPr/>
        <a:lstStyle/>
        <a:p>
          <a:pPr latinLnBrk="1"/>
          <a:r>
            <a:rPr lang="ko-KR" altLang="en-US" sz="900"/>
            <a:t>강한 여성성을 드러내며 심지어 공주 분위기를 느끼게 합니다</a:t>
          </a:r>
          <a:endParaRPr lang="en-US" altLang="ko-KR" sz="900"/>
        </a:p>
        <a:p>
          <a:pPr latinLnBrk="1"/>
          <a:r>
            <a:rPr lang="ko-KR" altLang="en-US" sz="900"/>
            <a:t>세련된 여성미를 추구하며</a:t>
          </a:r>
          <a:r>
            <a:rPr lang="en-US" altLang="ko-KR" sz="900"/>
            <a:t>, </a:t>
          </a:r>
          <a:r>
            <a:rPr lang="ko-KR" altLang="en-US" sz="900"/>
            <a:t>자신만의 세계에 대한 아름다움을 찾는 사람입니다</a:t>
          </a:r>
          <a:r>
            <a:rPr lang="en-US" altLang="ko-KR" sz="900"/>
            <a:t>.</a:t>
          </a:r>
        </a:p>
        <a:p>
          <a:pPr latinLnBrk="1"/>
          <a:r>
            <a:rPr lang="ko-KR" altLang="en-US" sz="900"/>
            <a:t>쉽게 상처받기 쉬우며</a:t>
          </a:r>
          <a:r>
            <a:rPr lang="en-US" altLang="ko-KR" sz="900"/>
            <a:t>, </a:t>
          </a:r>
          <a:r>
            <a:rPr lang="ko-KR" altLang="en-US" sz="900"/>
            <a:t>또 자신의 세계 속에서 강한 고집을 보입니다</a:t>
          </a:r>
          <a:r>
            <a:rPr lang="en-US" altLang="ko-KR" sz="900"/>
            <a:t>.</a:t>
          </a:r>
        </a:p>
        <a:p>
          <a:pPr latinLnBrk="1"/>
          <a:r>
            <a:rPr lang="ko-KR" altLang="en-US" sz="900"/>
            <a:t>완벽성을 추구하며</a:t>
          </a:r>
          <a:r>
            <a:rPr lang="en-US" altLang="ko-KR" sz="900"/>
            <a:t>, </a:t>
          </a:r>
          <a:r>
            <a:rPr lang="ko-KR" altLang="en-US" sz="900"/>
            <a:t>정해진 규범이나 틀에 지속적으로 집중하기 힘들어하는 </a:t>
          </a:r>
          <a:r>
            <a:rPr lang="en-US" altLang="ko-KR" sz="900"/>
            <a:t>10</a:t>
          </a:r>
          <a:r>
            <a:rPr lang="ko-KR" altLang="en-US" sz="900"/>
            <a:t>대 사춘기 소녀처럼 막연한 기대와 두려움 그리고 걱정의 감성을 갖고 있습니다</a:t>
          </a:r>
          <a:r>
            <a:rPr lang="en-US" altLang="ko-KR" sz="900"/>
            <a:t>.</a:t>
          </a:r>
          <a:endParaRPr lang="ko-KR" altLang="en-US" sz="900"/>
        </a:p>
      </dgm:t>
    </dgm:pt>
    <dgm:pt modelId="{9A48D409-2EB2-4CA5-ACFB-DE4BE6DA5A19}" type="parTrans" cxnId="{EC51B071-47D6-449B-A28D-005E164998A1}">
      <dgm:prSet/>
      <dgm:spPr/>
      <dgm:t>
        <a:bodyPr/>
        <a:lstStyle/>
        <a:p>
          <a:pPr latinLnBrk="1"/>
          <a:endParaRPr lang="ko-KR" altLang="en-US"/>
        </a:p>
      </dgm:t>
    </dgm:pt>
    <dgm:pt modelId="{1AA197CD-CAE1-4503-BE1D-78AECBCEBFB0}" type="sibTrans" cxnId="{EC51B071-47D6-449B-A28D-005E164998A1}">
      <dgm:prSet/>
      <dgm:spPr/>
      <dgm:t>
        <a:bodyPr/>
        <a:lstStyle/>
        <a:p>
          <a:pPr latinLnBrk="1"/>
          <a:endParaRPr lang="ko-KR" altLang="en-US"/>
        </a:p>
      </dgm:t>
    </dgm:pt>
    <dgm:pt modelId="{F9DEA1DE-E1D6-42B8-B0CE-23B38644D94D}" type="pres">
      <dgm:prSet presAssocID="{5B4053A8-C101-4982-9369-ABDB97F0CAA6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04516DC-7484-40BB-B953-FD6CA7C16A27}" type="pres">
      <dgm:prSet presAssocID="{0690C669-F6C1-4BE7-8F0C-C5EDFD76B4AF}" presName="comp" presStyleCnt="0"/>
      <dgm:spPr/>
    </dgm:pt>
    <dgm:pt modelId="{6EBD609A-0334-49CA-AE37-598C4334D214}" type="pres">
      <dgm:prSet presAssocID="{0690C669-F6C1-4BE7-8F0C-C5EDFD76B4AF}" presName="box" presStyleLbl="node1" presStyleIdx="0" presStyleCnt="2"/>
      <dgm:spPr/>
      <dgm:t>
        <a:bodyPr/>
        <a:lstStyle/>
        <a:p>
          <a:pPr latinLnBrk="1"/>
          <a:endParaRPr lang="ko-KR" altLang="en-US"/>
        </a:p>
      </dgm:t>
    </dgm:pt>
    <dgm:pt modelId="{E799E648-2332-444E-8575-57860DBFF700}" type="pres">
      <dgm:prSet presAssocID="{0690C669-F6C1-4BE7-8F0C-C5EDFD76B4AF}" presName="img" presStyleLbl="fgImgPlace1" presStyleIdx="0" presStyleCnt="2" custScaleX="82111" custScaleY="84687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  <dgm:t>
        <a:bodyPr/>
        <a:lstStyle/>
        <a:p>
          <a:pPr latinLnBrk="1"/>
          <a:endParaRPr lang="ko-KR" altLang="en-US"/>
        </a:p>
      </dgm:t>
    </dgm:pt>
    <dgm:pt modelId="{E3D3C5D5-285D-4AFC-8B18-97DEC34F4C13}" type="pres">
      <dgm:prSet presAssocID="{0690C669-F6C1-4BE7-8F0C-C5EDFD76B4AF}" presName="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42A841CC-DAE1-4A1E-ACA4-F60D3C17FD97}" type="pres">
      <dgm:prSet presAssocID="{89C89B32-4A8A-4F9E-AF4C-9BDD75B8E942}" presName="spacer" presStyleCnt="0"/>
      <dgm:spPr/>
    </dgm:pt>
    <dgm:pt modelId="{D4ADD132-4AAC-4E7E-A08B-E7365F59C522}" type="pres">
      <dgm:prSet presAssocID="{9A10ACEE-F302-4A80-8069-695053CB6ACE}" presName="comp" presStyleCnt="0"/>
      <dgm:spPr/>
    </dgm:pt>
    <dgm:pt modelId="{08EF8AC6-269F-4239-B2ED-8CCD26F3E0C3}" type="pres">
      <dgm:prSet presAssocID="{9A10ACEE-F302-4A80-8069-695053CB6ACE}" presName="box" presStyleLbl="node1" presStyleIdx="1" presStyleCnt="2"/>
      <dgm:spPr/>
      <dgm:t>
        <a:bodyPr/>
        <a:lstStyle/>
        <a:p>
          <a:pPr latinLnBrk="1"/>
          <a:endParaRPr lang="ko-KR" altLang="en-US"/>
        </a:p>
      </dgm:t>
    </dgm:pt>
    <dgm:pt modelId="{919983AC-E4C8-4EC1-8050-426ADFD7EC3E}" type="pres">
      <dgm:prSet presAssocID="{9A10ACEE-F302-4A80-8069-695053CB6ACE}" presName="img" presStyleLbl="fgImgPlace1" presStyleIdx="1" presStyleCnt="2" custScaleX="83588" custScaleY="9048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</dgm:spPr>
      <dgm:t>
        <a:bodyPr/>
        <a:lstStyle/>
        <a:p>
          <a:pPr latinLnBrk="1"/>
          <a:endParaRPr lang="ko-KR" altLang="en-US"/>
        </a:p>
      </dgm:t>
    </dgm:pt>
    <dgm:pt modelId="{FA9AE7EE-0B19-4376-AA1B-B5FCFE9A1AFF}" type="pres">
      <dgm:prSet presAssocID="{9A10ACEE-F302-4A80-8069-695053CB6ACE}" presName="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BD7D5F42-4F1A-4256-AF18-A5E69A611688}" type="presOf" srcId="{9A10ACEE-F302-4A80-8069-695053CB6ACE}" destId="{08EF8AC6-269F-4239-B2ED-8CCD26F3E0C3}" srcOrd="0" destOrd="0" presId="urn:microsoft.com/office/officeart/2005/8/layout/vList4#1"/>
    <dgm:cxn modelId="{EC51B071-47D6-449B-A28D-005E164998A1}" srcId="{5B4053A8-C101-4982-9369-ABDB97F0CAA6}" destId="{9A10ACEE-F302-4A80-8069-695053CB6ACE}" srcOrd="1" destOrd="0" parTransId="{9A48D409-2EB2-4CA5-ACFB-DE4BE6DA5A19}" sibTransId="{1AA197CD-CAE1-4503-BE1D-78AECBCEBFB0}"/>
    <dgm:cxn modelId="{5CBB96B8-F747-49C3-8944-AE4A666ACA7B}" type="presOf" srcId="{5B4053A8-C101-4982-9369-ABDB97F0CAA6}" destId="{F9DEA1DE-E1D6-42B8-B0CE-23B38644D94D}" srcOrd="0" destOrd="0" presId="urn:microsoft.com/office/officeart/2005/8/layout/vList4#1"/>
    <dgm:cxn modelId="{19E80B6F-FA9A-4C29-9A2C-C84AB2304CA6}" srcId="{5B4053A8-C101-4982-9369-ABDB97F0CAA6}" destId="{0690C669-F6C1-4BE7-8F0C-C5EDFD76B4AF}" srcOrd="0" destOrd="0" parTransId="{8D2835D1-B5B3-40B5-8309-07E326F6DAE8}" sibTransId="{89C89B32-4A8A-4F9E-AF4C-9BDD75B8E942}"/>
    <dgm:cxn modelId="{4EA67451-C10D-4F0C-AEB7-D914A6657970}" type="presOf" srcId="{0690C669-F6C1-4BE7-8F0C-C5EDFD76B4AF}" destId="{6EBD609A-0334-49CA-AE37-598C4334D214}" srcOrd="0" destOrd="0" presId="urn:microsoft.com/office/officeart/2005/8/layout/vList4#1"/>
    <dgm:cxn modelId="{B14390C2-CA79-4500-8492-65B166F438E2}" type="presOf" srcId="{9A10ACEE-F302-4A80-8069-695053CB6ACE}" destId="{FA9AE7EE-0B19-4376-AA1B-B5FCFE9A1AFF}" srcOrd="1" destOrd="0" presId="urn:microsoft.com/office/officeart/2005/8/layout/vList4#1"/>
    <dgm:cxn modelId="{F7B0EF00-C1E3-4A59-AD41-976135FFDDA4}" type="presOf" srcId="{0690C669-F6C1-4BE7-8F0C-C5EDFD76B4AF}" destId="{E3D3C5D5-285D-4AFC-8B18-97DEC34F4C13}" srcOrd="1" destOrd="0" presId="urn:microsoft.com/office/officeart/2005/8/layout/vList4#1"/>
    <dgm:cxn modelId="{FEA2F423-3040-4D30-B16A-6BC361B2E3C1}" type="presParOf" srcId="{F9DEA1DE-E1D6-42B8-B0CE-23B38644D94D}" destId="{F04516DC-7484-40BB-B953-FD6CA7C16A27}" srcOrd="0" destOrd="0" presId="urn:microsoft.com/office/officeart/2005/8/layout/vList4#1"/>
    <dgm:cxn modelId="{E3809433-C515-4EC3-9C21-DEBDFDE1A2A0}" type="presParOf" srcId="{F04516DC-7484-40BB-B953-FD6CA7C16A27}" destId="{6EBD609A-0334-49CA-AE37-598C4334D214}" srcOrd="0" destOrd="0" presId="urn:microsoft.com/office/officeart/2005/8/layout/vList4#1"/>
    <dgm:cxn modelId="{20C0F039-C4A0-4A5E-AD27-BDEFAD876048}" type="presParOf" srcId="{F04516DC-7484-40BB-B953-FD6CA7C16A27}" destId="{E799E648-2332-444E-8575-57860DBFF700}" srcOrd="1" destOrd="0" presId="urn:microsoft.com/office/officeart/2005/8/layout/vList4#1"/>
    <dgm:cxn modelId="{2EE4BED9-2D4F-4E87-B9B5-7A2FBBAB0823}" type="presParOf" srcId="{F04516DC-7484-40BB-B953-FD6CA7C16A27}" destId="{E3D3C5D5-285D-4AFC-8B18-97DEC34F4C13}" srcOrd="2" destOrd="0" presId="urn:microsoft.com/office/officeart/2005/8/layout/vList4#1"/>
    <dgm:cxn modelId="{3882B9CF-27DC-4AEB-90A8-BAF0C0C36D09}" type="presParOf" srcId="{F9DEA1DE-E1D6-42B8-B0CE-23B38644D94D}" destId="{42A841CC-DAE1-4A1E-ACA4-F60D3C17FD97}" srcOrd="1" destOrd="0" presId="urn:microsoft.com/office/officeart/2005/8/layout/vList4#1"/>
    <dgm:cxn modelId="{2333011F-657B-4B06-99E8-1D97C80C236C}" type="presParOf" srcId="{F9DEA1DE-E1D6-42B8-B0CE-23B38644D94D}" destId="{D4ADD132-4AAC-4E7E-A08B-E7365F59C522}" srcOrd="2" destOrd="0" presId="urn:microsoft.com/office/officeart/2005/8/layout/vList4#1"/>
    <dgm:cxn modelId="{2C9FC14C-E934-4296-B6CB-7051E0F26BEF}" type="presParOf" srcId="{D4ADD132-4AAC-4E7E-A08B-E7365F59C522}" destId="{08EF8AC6-269F-4239-B2ED-8CCD26F3E0C3}" srcOrd="0" destOrd="0" presId="urn:microsoft.com/office/officeart/2005/8/layout/vList4#1"/>
    <dgm:cxn modelId="{43C4B1CF-2C6E-4864-8BCC-1891407311D7}" type="presParOf" srcId="{D4ADD132-4AAC-4E7E-A08B-E7365F59C522}" destId="{919983AC-E4C8-4EC1-8050-426ADFD7EC3E}" srcOrd="1" destOrd="0" presId="urn:microsoft.com/office/officeart/2005/8/layout/vList4#1"/>
    <dgm:cxn modelId="{A70698FF-8823-47BB-B6C6-402FA7D748CA}" type="presParOf" srcId="{D4ADD132-4AAC-4E7E-A08B-E7365F59C522}" destId="{FA9AE7EE-0B19-4376-AA1B-B5FCFE9A1AFF}" srcOrd="2" destOrd="0" presId="urn:microsoft.com/office/officeart/2005/8/layout/vList4#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7DEAC-27BC-4367-A7A5-9000FB60BD6E}">
      <dsp:nvSpPr>
        <dsp:cNvPr id="0" name=""/>
        <dsp:cNvSpPr/>
      </dsp:nvSpPr>
      <dsp:spPr>
        <a:xfrm>
          <a:off x="0" y="226634"/>
          <a:ext cx="5731510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829" tIns="187452" rIns="444829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민감하고 불안정한 여성적이고 예술적 감성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멜랑콜리함</a:t>
          </a:r>
        </a:p>
      </dsp:txBody>
      <dsp:txXfrm>
        <a:off x="0" y="226634"/>
        <a:ext cx="5731510" cy="432337"/>
      </dsp:txXfrm>
    </dsp:sp>
    <dsp:sp modelId="{56587595-0D54-47F6-B98E-AEBB8846D470}">
      <dsp:nvSpPr>
        <dsp:cNvPr id="0" name=""/>
        <dsp:cNvSpPr/>
      </dsp:nvSpPr>
      <dsp:spPr>
        <a:xfrm>
          <a:off x="286575" y="93794"/>
          <a:ext cx="401205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646" tIns="0" rIns="151646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타인과의 교감을 통해 존재감 획득</a:t>
          </a:r>
        </a:p>
      </dsp:txBody>
      <dsp:txXfrm>
        <a:off x="299544" y="106763"/>
        <a:ext cx="3986119" cy="239742"/>
      </dsp:txXfrm>
    </dsp:sp>
    <dsp:sp modelId="{A6C01F00-4E7B-4596-98FF-D5F6D9595EE7}">
      <dsp:nvSpPr>
        <dsp:cNvPr id="0" name=""/>
        <dsp:cNvSpPr/>
      </dsp:nvSpPr>
      <dsp:spPr>
        <a:xfrm>
          <a:off x="0" y="840412"/>
          <a:ext cx="5731510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829" tIns="187452" rIns="444829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미성숙하며 세상에 대한 막연한 두려움과 기대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걱정이 많음</a:t>
          </a:r>
        </a:p>
      </dsp:txBody>
      <dsp:txXfrm>
        <a:off x="0" y="840412"/>
        <a:ext cx="5731510" cy="432337"/>
      </dsp:txXfrm>
    </dsp:sp>
    <dsp:sp modelId="{44B7E301-359D-45C3-9FBF-ED770DDAB912}">
      <dsp:nvSpPr>
        <dsp:cNvPr id="0" name=""/>
        <dsp:cNvSpPr/>
      </dsp:nvSpPr>
      <dsp:spPr>
        <a:xfrm>
          <a:off x="286575" y="707572"/>
          <a:ext cx="401205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646" tIns="0" rIns="151646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사춘기 소녀</a:t>
          </a:r>
        </a:p>
      </dsp:txBody>
      <dsp:txXfrm>
        <a:off x="299544" y="720541"/>
        <a:ext cx="3986119" cy="239742"/>
      </dsp:txXfrm>
    </dsp:sp>
    <dsp:sp modelId="{88493EDD-E04D-4044-960F-0FE2A3FF5CA3}">
      <dsp:nvSpPr>
        <dsp:cNvPr id="0" name=""/>
        <dsp:cNvSpPr/>
      </dsp:nvSpPr>
      <dsp:spPr>
        <a:xfrm>
          <a:off x="0" y="1454189"/>
          <a:ext cx="5731510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829" tIns="187452" rIns="444829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외적인 모습 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아름다움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경제적 부유함 추구 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/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일 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완결 추구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결과지향적</a:t>
          </a:r>
        </a:p>
      </dsp:txBody>
      <dsp:txXfrm>
        <a:off x="0" y="1454189"/>
        <a:ext cx="5731510" cy="432337"/>
      </dsp:txXfrm>
    </dsp:sp>
    <dsp:sp modelId="{575132A6-C339-427F-B57B-93576E5DA348}">
      <dsp:nvSpPr>
        <dsp:cNvPr id="0" name=""/>
        <dsp:cNvSpPr/>
      </dsp:nvSpPr>
      <dsp:spPr>
        <a:xfrm>
          <a:off x="286575" y="1321349"/>
          <a:ext cx="401205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646" tIns="0" rIns="151646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완벽추구 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강한 자기 확신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 sz="900" kern="1200">
            <a:solidFill>
              <a:sysClr val="window" lastClr="FFFFFF"/>
            </a:solidFill>
            <a:latin typeface="맑은 고딕"/>
            <a:ea typeface="맑은 고딕"/>
            <a:cs typeface="+mn-cs"/>
          </a:endParaRPr>
        </a:p>
      </dsp:txBody>
      <dsp:txXfrm>
        <a:off x="299544" y="1334318"/>
        <a:ext cx="3986119" cy="2397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BD609A-0334-49CA-AE37-598C4334D214}">
      <dsp:nvSpPr>
        <dsp:cNvPr id="0" name=""/>
        <dsp:cNvSpPr/>
      </dsp:nvSpPr>
      <dsp:spPr>
        <a:xfrm>
          <a:off x="0" y="0"/>
          <a:ext cx="6067425" cy="12016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ko-KR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감성적인 성향과 자신이 해야 하는 과제 사이에서 갈등하는 모습이 큽니다</a:t>
          </a:r>
          <a:r>
            <a:rPr lang="en-US" altLang="en-US" sz="900" kern="1200"/>
            <a:t>. </a:t>
          </a:r>
          <a:endParaRPr lang="ko-KR" altLang="en-US" sz="900" kern="1200"/>
        </a:p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여자들한테 연애 감정과 같은 묘한 매력을 줍니다</a:t>
          </a:r>
          <a:r>
            <a:rPr lang="en-US" altLang="en-US" sz="900" kern="1200"/>
            <a:t>. </a:t>
          </a:r>
          <a:r>
            <a:rPr lang="ko-KR" altLang="en-US" sz="900" kern="1200"/>
            <a:t>실제 외모 이상으로 준수한 평가를 받습니다</a:t>
          </a:r>
          <a:r>
            <a:rPr lang="en-US" altLang="en-US" sz="900" kern="1200"/>
            <a:t>.   </a:t>
          </a:r>
          <a:r>
            <a:rPr lang="ko-KR" altLang="en-US" sz="900" kern="1200"/>
            <a:t>대중의 인기를 끌 수 있는 연예인의 감성과 끼를 가지고 있습니다</a:t>
          </a:r>
          <a:r>
            <a:rPr lang="en-US" altLang="en-US" sz="900" kern="1200"/>
            <a:t>. </a:t>
          </a:r>
        </a:p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있는 그 자체로 관심을 끌거나 매력을 주는 사람입니다</a:t>
          </a:r>
          <a:r>
            <a:rPr lang="en-US" altLang="en-US" sz="900" kern="1200"/>
            <a:t>.</a:t>
          </a:r>
          <a:endParaRPr lang="ko-KR" altLang="en-US" sz="900" kern="1200"/>
        </a:p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1000" kern="1200"/>
        </a:p>
      </dsp:txBody>
      <dsp:txXfrm>
        <a:off x="1333652" y="0"/>
        <a:ext cx="4733772" cy="1201670"/>
      </dsp:txXfrm>
    </dsp:sp>
    <dsp:sp modelId="{E799E648-2332-444E-8575-57860DBFF700}">
      <dsp:nvSpPr>
        <dsp:cNvPr id="0" name=""/>
        <dsp:cNvSpPr/>
      </dsp:nvSpPr>
      <dsp:spPr>
        <a:xfrm>
          <a:off x="228707" y="193771"/>
          <a:ext cx="996404" cy="81412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EF8AC6-269F-4239-B2ED-8CCD26F3E0C3}">
      <dsp:nvSpPr>
        <dsp:cNvPr id="0" name=""/>
        <dsp:cNvSpPr/>
      </dsp:nvSpPr>
      <dsp:spPr>
        <a:xfrm>
          <a:off x="0" y="1321837"/>
          <a:ext cx="6067425" cy="12016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강한 여성성을 드러내며 심지어 공주 분위기를 느끼게 합니다</a:t>
          </a:r>
          <a:endParaRPr lang="en-US" altLang="ko-KR" sz="900" kern="1200"/>
        </a:p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세련된 여성미를 추구하며</a:t>
          </a:r>
          <a:r>
            <a:rPr lang="en-US" altLang="ko-KR" sz="900" kern="1200"/>
            <a:t>, </a:t>
          </a:r>
          <a:r>
            <a:rPr lang="ko-KR" altLang="en-US" sz="900" kern="1200"/>
            <a:t>자신만의 세계에 대한 아름다움을 찾는 사람입니다</a:t>
          </a:r>
          <a:r>
            <a:rPr lang="en-US" altLang="ko-KR" sz="900" kern="1200"/>
            <a:t>.</a:t>
          </a:r>
        </a:p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쉽게 상처받기 쉬우며</a:t>
          </a:r>
          <a:r>
            <a:rPr lang="en-US" altLang="ko-KR" sz="900" kern="1200"/>
            <a:t>, </a:t>
          </a:r>
          <a:r>
            <a:rPr lang="ko-KR" altLang="en-US" sz="900" kern="1200"/>
            <a:t>또 자신의 세계 속에서 강한 고집을 보입니다</a:t>
          </a:r>
          <a:r>
            <a:rPr lang="en-US" altLang="ko-KR" sz="900" kern="1200"/>
            <a:t>.</a:t>
          </a:r>
        </a:p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완벽성을 추구하며</a:t>
          </a:r>
          <a:r>
            <a:rPr lang="en-US" altLang="ko-KR" sz="900" kern="1200"/>
            <a:t>, </a:t>
          </a:r>
          <a:r>
            <a:rPr lang="ko-KR" altLang="en-US" sz="900" kern="1200"/>
            <a:t>정해진 규범이나 틀에 지속적으로 집중하기 힘들어하는 </a:t>
          </a:r>
          <a:r>
            <a:rPr lang="en-US" altLang="ko-KR" sz="900" kern="1200"/>
            <a:t>10</a:t>
          </a:r>
          <a:r>
            <a:rPr lang="ko-KR" altLang="en-US" sz="900" kern="1200"/>
            <a:t>대 사춘기 소녀처럼 막연한 기대와 두려움 그리고 걱정의 감성을 갖고 있습니다</a:t>
          </a:r>
          <a:r>
            <a:rPr lang="en-US" altLang="ko-KR" sz="900" kern="1200"/>
            <a:t>.</a:t>
          </a:r>
          <a:endParaRPr lang="ko-KR" altLang="en-US" sz="900" kern="1200"/>
        </a:p>
      </dsp:txBody>
      <dsp:txXfrm>
        <a:off x="1333652" y="1321837"/>
        <a:ext cx="4733772" cy="1201670"/>
      </dsp:txXfrm>
    </dsp:sp>
    <dsp:sp modelId="{919983AC-E4C8-4EC1-8050-426ADFD7EC3E}">
      <dsp:nvSpPr>
        <dsp:cNvPr id="0" name=""/>
        <dsp:cNvSpPr/>
      </dsp:nvSpPr>
      <dsp:spPr>
        <a:xfrm>
          <a:off x="219745" y="1487745"/>
          <a:ext cx="1014327" cy="86985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B4ED-B13B-4626-B2DD-431CAA7D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Jade</cp:lastModifiedBy>
  <cp:revision>9</cp:revision>
  <cp:lastPrinted>2014-03-13T04:01:00Z</cp:lastPrinted>
  <dcterms:created xsi:type="dcterms:W3CDTF">2014-07-31T08:05:00Z</dcterms:created>
  <dcterms:modified xsi:type="dcterms:W3CDTF">2014-08-02T07:11:00Z</dcterms:modified>
</cp:coreProperties>
</file>